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20990" w14:textId="5C50EEF0" w:rsidR="00ED33D7" w:rsidRDefault="00ED33D7" w:rsidP="00ED33D7">
      <w:pPr>
        <w:spacing w:line="360" w:lineRule="auto"/>
        <w:jc w:val="right"/>
        <w:rPr>
          <w:sz w:val="24"/>
          <w:szCs w:val="24"/>
          <w:rtl/>
        </w:rPr>
      </w:pPr>
      <w:r>
        <w:rPr>
          <w:rFonts w:hint="cs"/>
          <w:sz w:val="24"/>
          <w:szCs w:val="24"/>
          <w:rtl/>
        </w:rPr>
        <w:t>ינואר 2021</w:t>
      </w:r>
    </w:p>
    <w:p w14:paraId="5D9106AE" w14:textId="27EF0791" w:rsidR="00ED33D7" w:rsidRDefault="00ED33D7" w:rsidP="007A0DC8">
      <w:pPr>
        <w:spacing w:line="360" w:lineRule="auto"/>
        <w:rPr>
          <w:sz w:val="24"/>
          <w:szCs w:val="24"/>
          <w:rtl/>
        </w:rPr>
      </w:pPr>
      <w:r>
        <w:rPr>
          <w:rFonts w:hint="cs"/>
          <w:sz w:val="24"/>
          <w:szCs w:val="24"/>
          <w:rtl/>
        </w:rPr>
        <w:t>מוקדש לרות כהנים ז"ל</w:t>
      </w:r>
    </w:p>
    <w:p w14:paraId="4E44293E" w14:textId="77777777" w:rsidR="00ED33D7" w:rsidRDefault="00ED33D7" w:rsidP="007A0DC8">
      <w:pPr>
        <w:spacing w:line="360" w:lineRule="auto"/>
        <w:rPr>
          <w:sz w:val="24"/>
          <w:szCs w:val="24"/>
          <w:rtl/>
        </w:rPr>
      </w:pPr>
    </w:p>
    <w:p w14:paraId="626C850F" w14:textId="7BC4F6FC" w:rsidR="007A0DC8" w:rsidRDefault="007A0DC8" w:rsidP="007A0DC8">
      <w:pPr>
        <w:spacing w:line="360" w:lineRule="auto"/>
        <w:rPr>
          <w:sz w:val="24"/>
          <w:szCs w:val="24"/>
          <w:rtl/>
        </w:rPr>
      </w:pPr>
      <w:r w:rsidRPr="007A0DC8">
        <w:rPr>
          <w:rFonts w:hint="cs"/>
          <w:sz w:val="24"/>
          <w:szCs w:val="24"/>
          <w:rtl/>
        </w:rPr>
        <w:t xml:space="preserve">לא </w:t>
      </w:r>
      <w:r>
        <w:rPr>
          <w:rFonts w:hint="cs"/>
          <w:sz w:val="24"/>
          <w:szCs w:val="24"/>
          <w:rtl/>
        </w:rPr>
        <w:t xml:space="preserve">זכיתי להכיר את רות אלא שנים מספר לפני לכתה. וכשהכרנו, היה זה דווקא תודות למרכז הרצוג, לא לספריה. שם בספריה אמנם פגשתיה לראשונה אבל לא באמת הכרנו אחד את </w:t>
      </w:r>
      <w:proofErr w:type="spellStart"/>
      <w:r>
        <w:rPr>
          <w:rFonts w:hint="cs"/>
          <w:sz w:val="24"/>
          <w:szCs w:val="24"/>
          <w:rtl/>
        </w:rPr>
        <w:t>השני</w:t>
      </w:r>
      <w:r w:rsidR="007A145A">
        <w:rPr>
          <w:rFonts w:hint="cs"/>
          <w:sz w:val="24"/>
          <w:szCs w:val="24"/>
          <w:rtl/>
        </w:rPr>
        <w:t>ה</w:t>
      </w:r>
      <w:proofErr w:type="spellEnd"/>
      <w:r>
        <w:rPr>
          <w:rFonts w:hint="cs"/>
          <w:sz w:val="24"/>
          <w:szCs w:val="24"/>
          <w:rtl/>
        </w:rPr>
        <w:t xml:space="preserve">. </w:t>
      </w:r>
      <w:r w:rsidR="00792895">
        <w:rPr>
          <w:rFonts w:hint="cs"/>
          <w:sz w:val="24"/>
          <w:szCs w:val="24"/>
          <w:rtl/>
        </w:rPr>
        <w:t>בהרצוג כבר יצא לנו באמת להכיר.</w:t>
      </w:r>
    </w:p>
    <w:p w14:paraId="3BB5603D" w14:textId="65826DEC" w:rsidR="007A0DC8" w:rsidRDefault="007A0DC8" w:rsidP="007A0DC8">
      <w:pPr>
        <w:spacing w:line="360" w:lineRule="auto"/>
        <w:rPr>
          <w:sz w:val="24"/>
          <w:szCs w:val="24"/>
          <w:rtl/>
        </w:rPr>
      </w:pPr>
      <w:r>
        <w:rPr>
          <w:rFonts w:hint="cs"/>
          <w:sz w:val="24"/>
          <w:szCs w:val="24"/>
          <w:rtl/>
        </w:rPr>
        <w:t>הדבר הראשון העולה</w:t>
      </w:r>
      <w:r w:rsidR="00F812C4">
        <w:rPr>
          <w:rFonts w:hint="cs"/>
          <w:sz w:val="24"/>
          <w:szCs w:val="24"/>
          <w:rtl/>
        </w:rPr>
        <w:t xml:space="preserve"> בראשי בבואי לתאר את רות הוא, איך לא, אשת-ספר. אבל, אשת-ספר במלוא מובנה של המילה הייתה. כשנודע לי לראשונה (זמן רב אחרי שנפגשנו) כי הייתה מורה ומחנכת שנים רבות זוכר אני היטב שבראשי חלפה מיד המחשבה: אלא מה? מי אם לא אנשים כמוה להורות ולחנך? אשת שיח ועבודה, בעל ידע נרחב ועשיר כל כך, יכולת ביטוי ושפה להתקנא בה, </w:t>
      </w:r>
      <w:r w:rsidR="008D428F">
        <w:rPr>
          <w:rFonts w:hint="cs"/>
          <w:sz w:val="24"/>
          <w:szCs w:val="24"/>
          <w:rtl/>
        </w:rPr>
        <w:t xml:space="preserve">חריפות ויושרה. </w:t>
      </w:r>
      <w:r w:rsidR="00792895">
        <w:rPr>
          <w:rFonts w:hint="cs"/>
          <w:sz w:val="24"/>
          <w:szCs w:val="24"/>
          <w:rtl/>
        </w:rPr>
        <w:t xml:space="preserve">אישה גבוהה הייתה, פיסית ומנטלית. </w:t>
      </w:r>
      <w:r w:rsidR="008D428F">
        <w:rPr>
          <w:rFonts w:hint="cs"/>
          <w:sz w:val="24"/>
          <w:szCs w:val="24"/>
          <w:rtl/>
        </w:rPr>
        <w:t xml:space="preserve">אכן, רשימת איכויות נאה ביותר אשר הולכות ומתמעטות במחוזותינו. </w:t>
      </w:r>
    </w:p>
    <w:p w14:paraId="0F416BAB" w14:textId="72A30F02" w:rsidR="008D428F" w:rsidRDefault="008D428F" w:rsidP="007A0DC8">
      <w:pPr>
        <w:spacing w:line="360" w:lineRule="auto"/>
        <w:rPr>
          <w:sz w:val="24"/>
          <w:szCs w:val="24"/>
          <w:rtl/>
        </w:rPr>
      </w:pPr>
      <w:r>
        <w:rPr>
          <w:rFonts w:hint="cs"/>
          <w:sz w:val="24"/>
          <w:szCs w:val="24"/>
          <w:rtl/>
        </w:rPr>
        <w:t>כשהייתי מגיע לשאול אותה על ספרים או נושאים מסוימים אשר התעניינתי בהם</w:t>
      </w:r>
      <w:r w:rsidR="007A145A">
        <w:rPr>
          <w:rFonts w:hint="cs"/>
          <w:sz w:val="24"/>
          <w:szCs w:val="24"/>
          <w:rtl/>
        </w:rPr>
        <w:t>,</w:t>
      </w:r>
      <w:r>
        <w:rPr>
          <w:rFonts w:hint="cs"/>
          <w:sz w:val="24"/>
          <w:szCs w:val="24"/>
          <w:rtl/>
        </w:rPr>
        <w:t xml:space="preserve"> התשובה הייתה מצויה בפיה תמיד. הנה שם בשורה החמישית, המדף השלישי, לך לקראת הסוף, כן- ליד הקיר, שם תמצא את מבוקשך. אגב, כדאי לך מאוד </w:t>
      </w:r>
      <w:r w:rsidR="00A05A94">
        <w:rPr>
          <w:rFonts w:hint="cs"/>
          <w:sz w:val="24"/>
          <w:szCs w:val="24"/>
          <w:rtl/>
        </w:rPr>
        <w:t xml:space="preserve">גם את הכותר הזה והזה של אותו סופר. מה יש לומר? מקצועיות מא' ועד ת'. ברור היה לכל כי בין המדפים תוכל תמיד למצוא אותה. חושבני שכשהייתה יוצאת לעבודה הייתה בעצם הולכת הבייתה. </w:t>
      </w:r>
    </w:p>
    <w:p w14:paraId="0399C433" w14:textId="7663F72D" w:rsidR="00A05A94" w:rsidRDefault="00A05A94" w:rsidP="007A0DC8">
      <w:pPr>
        <w:spacing w:line="360" w:lineRule="auto"/>
        <w:rPr>
          <w:sz w:val="24"/>
          <w:szCs w:val="24"/>
          <w:rtl/>
        </w:rPr>
      </w:pPr>
      <w:r>
        <w:rPr>
          <w:rFonts w:hint="cs"/>
          <w:sz w:val="24"/>
          <w:szCs w:val="24"/>
          <w:rtl/>
        </w:rPr>
        <w:t>תמיד נהנ</w:t>
      </w:r>
      <w:r w:rsidR="00792895">
        <w:rPr>
          <w:rFonts w:hint="cs"/>
          <w:sz w:val="24"/>
          <w:szCs w:val="24"/>
          <w:rtl/>
        </w:rPr>
        <w:t>י</w:t>
      </w:r>
      <w:r>
        <w:rPr>
          <w:rFonts w:hint="cs"/>
          <w:sz w:val="24"/>
          <w:szCs w:val="24"/>
          <w:rtl/>
        </w:rPr>
        <w:t xml:space="preserve">תי </w:t>
      </w:r>
      <w:r w:rsidR="00792895">
        <w:rPr>
          <w:rFonts w:hint="cs"/>
          <w:sz w:val="24"/>
          <w:szCs w:val="24"/>
          <w:rtl/>
        </w:rPr>
        <w:t xml:space="preserve">משיחותי עמה בנושא יהדות, תנ"ך, היסטוריה, ספרות או סתם אקטואליה. אודה ולא אבוש- אני הוא זה אשר למד ממנה בעיקר ועל כך תודתי הרבה לה. </w:t>
      </w:r>
    </w:p>
    <w:p w14:paraId="740E694A" w14:textId="57BFEDCB" w:rsidR="00792895" w:rsidRDefault="00792895" w:rsidP="007A0DC8">
      <w:pPr>
        <w:spacing w:line="360" w:lineRule="auto"/>
        <w:rPr>
          <w:sz w:val="24"/>
          <w:szCs w:val="24"/>
          <w:rtl/>
        </w:rPr>
      </w:pPr>
      <w:r>
        <w:rPr>
          <w:rFonts w:hint="cs"/>
          <w:sz w:val="24"/>
          <w:szCs w:val="24"/>
          <w:rtl/>
        </w:rPr>
        <w:t xml:space="preserve">אוכל רק לומר לסיכום: אשרי הדור שאלו הם מוריו ומחנכיו. אני סמוך ובטוח שהטביעה את חותמה על תלמידים רבים אשר תמיד יזכרו אותה וימשיכו לראות בה מודל לחיקוי בכל הקשור לידע, ספרים ויושרה בלתי מתפשרת. אין ספק, מורשת מכובדת להתהדר בה! </w:t>
      </w:r>
    </w:p>
    <w:p w14:paraId="791276A2" w14:textId="545E28A6" w:rsidR="00792895" w:rsidRDefault="00792895" w:rsidP="007A0DC8">
      <w:pPr>
        <w:spacing w:line="360" w:lineRule="auto"/>
        <w:rPr>
          <w:sz w:val="24"/>
          <w:szCs w:val="24"/>
          <w:rtl/>
        </w:rPr>
      </w:pPr>
    </w:p>
    <w:p w14:paraId="3B4A55A0" w14:textId="600A3C0E" w:rsidR="00792895" w:rsidRDefault="00792895" w:rsidP="007A0DC8">
      <w:pPr>
        <w:spacing w:line="360" w:lineRule="auto"/>
        <w:rPr>
          <w:sz w:val="24"/>
          <w:szCs w:val="24"/>
          <w:rtl/>
        </w:rPr>
      </w:pPr>
      <w:r>
        <w:rPr>
          <w:rFonts w:hint="cs"/>
          <w:sz w:val="24"/>
          <w:szCs w:val="24"/>
          <w:rtl/>
        </w:rPr>
        <w:t>בהחלט יחסרו לי השיחות לאחר ההרצאה בהרצוג אבל אני מניח שתמיד אזכר בה לפני ואחרי ההרצאה.</w:t>
      </w:r>
    </w:p>
    <w:p w14:paraId="347C5D91" w14:textId="35FEF339" w:rsidR="00792895" w:rsidRDefault="009C430D" w:rsidP="007A0DC8">
      <w:pPr>
        <w:spacing w:line="360" w:lineRule="auto"/>
        <w:rPr>
          <w:sz w:val="24"/>
          <w:szCs w:val="24"/>
          <w:rtl/>
        </w:rPr>
      </w:pPr>
      <w:r>
        <w:rPr>
          <w:rFonts w:hint="cs"/>
          <w:sz w:val="24"/>
          <w:szCs w:val="24"/>
          <w:rtl/>
        </w:rPr>
        <w:t>יהי זכרה ברוך.</w:t>
      </w:r>
    </w:p>
    <w:p w14:paraId="10C59AEA" w14:textId="31679210" w:rsidR="009C430D" w:rsidRDefault="00A82382" w:rsidP="007A0DC8">
      <w:pPr>
        <w:spacing w:line="360" w:lineRule="auto"/>
        <w:rPr>
          <w:sz w:val="24"/>
          <w:szCs w:val="24"/>
          <w:rtl/>
        </w:rPr>
      </w:pPr>
      <w:r>
        <w:rPr>
          <w:rFonts w:hint="cs"/>
          <w:sz w:val="24"/>
          <w:szCs w:val="24"/>
          <w:rtl/>
        </w:rPr>
        <w:t xml:space="preserve">                                                                                            </w:t>
      </w:r>
      <w:bookmarkStart w:id="0" w:name="_GoBack"/>
      <w:bookmarkEnd w:id="0"/>
      <w:r w:rsidR="009C430D">
        <w:rPr>
          <w:rFonts w:hint="cs"/>
          <w:sz w:val="24"/>
          <w:szCs w:val="24"/>
          <w:rtl/>
        </w:rPr>
        <w:t>צביקה דולגין.</w:t>
      </w:r>
    </w:p>
    <w:p w14:paraId="795EAC50" w14:textId="17532404" w:rsidR="008550E4" w:rsidRDefault="008550E4" w:rsidP="007A0DC8">
      <w:pPr>
        <w:spacing w:line="360" w:lineRule="auto"/>
        <w:rPr>
          <w:sz w:val="24"/>
          <w:szCs w:val="24"/>
          <w:rtl/>
        </w:rPr>
      </w:pPr>
      <w:r>
        <w:rPr>
          <w:rFonts w:hint="cs"/>
          <w:sz w:val="24"/>
          <w:szCs w:val="24"/>
          <w:rtl/>
        </w:rPr>
        <w:t xml:space="preserve">קרן </w:t>
      </w:r>
      <w:proofErr w:type="spellStart"/>
      <w:r>
        <w:rPr>
          <w:rFonts w:hint="cs"/>
          <w:sz w:val="24"/>
          <w:szCs w:val="24"/>
          <w:rtl/>
        </w:rPr>
        <w:t>קוזניץ</w:t>
      </w:r>
      <w:proofErr w:type="spellEnd"/>
      <w:r>
        <w:rPr>
          <w:rFonts w:hint="cs"/>
          <w:sz w:val="24"/>
          <w:szCs w:val="24"/>
          <w:rtl/>
        </w:rPr>
        <w:t xml:space="preserve"> מוסיפה:</w:t>
      </w:r>
    </w:p>
    <w:p w14:paraId="6B995935" w14:textId="0FB3EDE9" w:rsidR="008550E4" w:rsidRPr="007A0DC8" w:rsidRDefault="008550E4" w:rsidP="007A0DC8">
      <w:pPr>
        <w:spacing w:line="360" w:lineRule="auto"/>
        <w:rPr>
          <w:sz w:val="24"/>
          <w:szCs w:val="24"/>
        </w:rPr>
      </w:pPr>
      <w:r>
        <w:rPr>
          <w:rFonts w:hint="cs"/>
          <w:sz w:val="24"/>
          <w:szCs w:val="24"/>
          <w:rtl/>
        </w:rPr>
        <w:t>אני זוכרת ממנה את החכמה שלה, אתת המבט, את החום ואני מאוד, מאוד מתגעגעת.</w:t>
      </w:r>
    </w:p>
    <w:sectPr w:rsidR="008550E4" w:rsidRPr="007A0DC8" w:rsidSect="00646F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C8"/>
    <w:rsid w:val="00646FF5"/>
    <w:rsid w:val="00792895"/>
    <w:rsid w:val="007A0DC8"/>
    <w:rsid w:val="007A145A"/>
    <w:rsid w:val="008550E4"/>
    <w:rsid w:val="008D428F"/>
    <w:rsid w:val="009C430D"/>
    <w:rsid w:val="00A05A94"/>
    <w:rsid w:val="00A82382"/>
    <w:rsid w:val="00ED33D7"/>
    <w:rsid w:val="00F812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1422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תלם אברהם דולגין</dc:creator>
  <cp:lastModifiedBy>User</cp:lastModifiedBy>
  <cp:revision>3</cp:revision>
  <dcterms:created xsi:type="dcterms:W3CDTF">2021-02-02T07:30:00Z</dcterms:created>
  <dcterms:modified xsi:type="dcterms:W3CDTF">2021-02-02T07:32:00Z</dcterms:modified>
</cp:coreProperties>
</file>