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91" w:rsidRPr="004B7191" w:rsidRDefault="004B7191" w:rsidP="005E6492">
      <w:pPr>
        <w:bidi w:val="0"/>
        <w:spacing w:beforeAutospacing="1" w:after="0" w:afterAutospacing="1" w:line="180" w:lineRule="atLeast"/>
        <w:ind w:right="180"/>
        <w:rPr>
          <w:rFonts w:ascii="inherit" w:eastAsia="Times New Roman" w:hAnsi="inherit" w:cs="Segoe UI"/>
          <w:color w:val="1C1E21"/>
          <w:sz w:val="18"/>
          <w:szCs w:val="18"/>
        </w:rPr>
      </w:pPr>
    </w:p>
    <w:p w:rsidR="00B338EF" w:rsidRDefault="00B338EF" w:rsidP="00973213">
      <w:pPr>
        <w:bidi w:val="0"/>
        <w:spacing w:beforeAutospacing="1" w:after="0" w:afterAutospacing="1" w:line="240" w:lineRule="auto"/>
        <w:jc w:val="right"/>
        <w:rPr>
          <w:rFonts w:ascii="inherit" w:eastAsia="Times New Roman" w:hAnsi="inherit"/>
          <w:b/>
          <w:bCs/>
          <w:color w:val="1C1E21"/>
          <w:sz w:val="24"/>
          <w:szCs w:val="24"/>
          <w:u w:val="single"/>
        </w:rPr>
      </w:pPr>
      <w:r>
        <w:rPr>
          <w:rFonts w:ascii="inherit" w:eastAsia="Times New Roman" w:hAnsi="inherit"/>
          <w:b/>
          <w:bCs/>
          <w:color w:val="1C1E21"/>
          <w:sz w:val="24"/>
          <w:szCs w:val="24"/>
          <w:u w:val="single"/>
        </w:rPr>
        <w:t>RO8</w:t>
      </w:r>
      <w:bookmarkStart w:id="0" w:name="_GoBack"/>
      <w:bookmarkEnd w:id="0"/>
    </w:p>
    <w:p w:rsidR="00973213" w:rsidRDefault="00973213" w:rsidP="00B338EF">
      <w:pPr>
        <w:bidi w:val="0"/>
        <w:spacing w:beforeAutospacing="1" w:after="0" w:afterAutospacing="1" w:line="240" w:lineRule="auto"/>
        <w:jc w:val="right"/>
        <w:rPr>
          <w:rFonts w:ascii="inherit" w:eastAsia="Times New Roman" w:hAnsi="inherit"/>
          <w:color w:val="1C1E21"/>
          <w:sz w:val="24"/>
          <w:szCs w:val="24"/>
          <w:rtl/>
        </w:rPr>
      </w:pPr>
      <w:r>
        <w:rPr>
          <w:rFonts w:ascii="inherit" w:eastAsia="Times New Roman" w:hAnsi="inherit" w:hint="cs"/>
          <w:color w:val="1C1E21"/>
          <w:sz w:val="24"/>
          <w:szCs w:val="24"/>
          <w:rtl/>
        </w:rPr>
        <w:t>יום צילומים בקיבוץ כפר מנחם עבור הסרט הת</w:t>
      </w:r>
      <w:r w:rsidR="00CA61C4">
        <w:rPr>
          <w:rFonts w:ascii="inherit" w:eastAsia="Times New Roman" w:hAnsi="inherit" w:hint="cs"/>
          <w:color w:val="1C1E21"/>
          <w:sz w:val="24"/>
          <w:szCs w:val="24"/>
          <w:rtl/>
        </w:rPr>
        <w:t>י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עודי </w:t>
      </w:r>
      <w:r w:rsidR="005E6492">
        <w:rPr>
          <w:rFonts w:ascii="inherit" w:eastAsia="Times New Roman" w:hAnsi="inherit" w:hint="cs"/>
          <w:color w:val="1C1E21"/>
          <w:sz w:val="24"/>
          <w:szCs w:val="24"/>
          <w:rtl/>
        </w:rPr>
        <w:t>"</w:t>
      </w:r>
      <w:r w:rsidR="005E6492" w:rsidRPr="005E6492">
        <w:rPr>
          <w:rFonts w:ascii="inherit" w:eastAsia="Times New Roman" w:hAnsi="inherit" w:hint="cs"/>
          <w:color w:val="1C1E21"/>
          <w:sz w:val="24"/>
          <w:szCs w:val="24"/>
          <w:rtl/>
        </w:rPr>
        <w:t>המילים כדרכן</w:t>
      </w:r>
      <w:r w:rsidR="005E6492">
        <w:rPr>
          <w:rFonts w:ascii="inherit" w:eastAsia="Times New Roman" w:hAnsi="inherit" w:hint="cs"/>
          <w:color w:val="1C1E21"/>
          <w:sz w:val="24"/>
          <w:szCs w:val="24"/>
          <w:rtl/>
        </w:rPr>
        <w:t>"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, </w:t>
      </w:r>
      <w:r w:rsidR="005E6492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על 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חיי המשורר יאיר הורוביץ.                                                                                                             תסריט ובימוי - </w:t>
      </w:r>
      <w:r w:rsidR="005E6492" w:rsidRPr="005E6492">
        <w:rPr>
          <w:rFonts w:ascii="inherit" w:eastAsia="Times New Roman" w:hAnsi="inherit" w:hint="cs"/>
          <w:color w:val="1C1E21"/>
          <w:sz w:val="24"/>
          <w:szCs w:val="24"/>
          <w:rtl/>
        </w:rPr>
        <w:t>מיכאל לב טוב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, מורה לקולנוע </w:t>
      </w:r>
      <w:proofErr w:type="spellStart"/>
      <w:r>
        <w:rPr>
          <w:rFonts w:ascii="inherit" w:eastAsia="Times New Roman" w:hAnsi="inherit" w:hint="cs"/>
          <w:color w:val="1C1E21"/>
          <w:sz w:val="24"/>
          <w:szCs w:val="24"/>
          <w:rtl/>
        </w:rPr>
        <w:t>וטלויזיה</w:t>
      </w:r>
      <w:proofErr w:type="spellEnd"/>
      <w:r w:rsidR="005E6492" w:rsidRPr="005E6492">
        <w:rPr>
          <w:rFonts w:ascii="inherit" w:eastAsia="Times New Roman" w:hAnsi="inherit" w:hint="cs"/>
          <w:color w:val="1C1E21"/>
          <w:sz w:val="24"/>
          <w:szCs w:val="24"/>
          <w:rtl/>
        </w:rPr>
        <w:t>.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צילום </w:t>
      </w:r>
      <w:r>
        <w:rPr>
          <w:rFonts w:ascii="inherit" w:eastAsia="Times New Roman" w:hAnsi="inherit"/>
          <w:color w:val="1C1E21"/>
          <w:sz w:val="24"/>
          <w:szCs w:val="24"/>
          <w:rtl/>
        </w:rPr>
        <w:t>–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נעים מור                        </w:t>
      </w:r>
      <w:r w:rsidR="005E6492" w:rsidRPr="005E6492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שחקן ראשי </w:t>
      </w:r>
      <w:r>
        <w:rPr>
          <w:rFonts w:ascii="inherit" w:eastAsia="Times New Roman" w:hAnsi="inherit"/>
          <w:color w:val="1C1E21"/>
          <w:sz w:val="24"/>
          <w:szCs w:val="24"/>
          <w:rtl/>
        </w:rPr>
        <w:t>–</w:t>
      </w: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דורי בן זאב.  הסרט צולם עבור </w:t>
      </w:r>
      <w:r w:rsidR="005E6492" w:rsidRPr="005E6492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ערוץ </w:t>
      </w:r>
      <w:r w:rsidR="005E6492">
        <w:rPr>
          <w:rFonts w:ascii="inherit" w:eastAsia="Times New Roman" w:hAnsi="inherit" w:hint="cs"/>
          <w:color w:val="1C1E21"/>
          <w:sz w:val="24"/>
          <w:szCs w:val="24"/>
          <w:rtl/>
        </w:rPr>
        <w:t>1 (1975)</w:t>
      </w:r>
    </w:p>
    <w:p w:rsidR="000321FE" w:rsidRPr="004B7191" w:rsidRDefault="00973213" w:rsidP="00C04FE7">
      <w:pPr>
        <w:bidi w:val="0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1C1E21"/>
          <w:sz w:val="24"/>
          <w:szCs w:val="24"/>
          <w:rtl/>
        </w:rPr>
      </w:pPr>
      <w:r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הסליל כולל  </w:t>
      </w:r>
      <w:r w:rsidR="00CA61C4">
        <w:rPr>
          <w:rFonts w:ascii="inherit" w:eastAsia="Times New Roman" w:hAnsi="inherit" w:hint="cs"/>
          <w:color w:val="1C1E21"/>
          <w:sz w:val="24"/>
          <w:szCs w:val="24"/>
          <w:rtl/>
        </w:rPr>
        <w:t>אוסף קטעי צילום מיום בכפר מנחם.</w:t>
      </w:r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לאורך כל הסרט ניתן לראות את ידיו של הצלם מנחות ומכוונות (</w:t>
      </w:r>
      <w:proofErr w:type="spellStart"/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>קאט</w:t>
      </w:r>
      <w:proofErr w:type="spellEnd"/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>). הבמאי המנחה, מכוו</w:t>
      </w:r>
      <w:r w:rsidR="00C04FE7">
        <w:rPr>
          <w:rFonts w:ascii="inherit" w:eastAsia="Times New Roman" w:hAnsi="inherit" w:hint="cs"/>
          <w:color w:val="1C1E21"/>
          <w:sz w:val="24"/>
          <w:szCs w:val="24"/>
          <w:rtl/>
        </w:rPr>
        <w:t>ן ומדריך את השחקנ</w:t>
      </w:r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ים ואת הצלם )       הצילומים התקיימו בשלושה מקומות:                                                                          בכיתת לימוד כאשר המורה הוא יאיר הורביץ עצמו.                                                     בבריכת </w:t>
      </w:r>
      <w:proofErr w:type="spellStart"/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>השחיה</w:t>
      </w:r>
      <w:proofErr w:type="spellEnd"/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של הקיבוץ כאשר השחקן הראשי הוא דורי בן זאב.                                במגרש פתוח בקיבוץ כאשר השחקנים הם שמעון </w:t>
      </w:r>
      <w:proofErr w:type="spellStart"/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>קורנגוט</w:t>
      </w:r>
      <w:proofErr w:type="spellEnd"/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 (במאי חבר קיבוץ) ושני </w:t>
      </w:r>
      <w:r w:rsidR="00C04FE7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ילדים. </w:t>
      </w:r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לסרט </w:t>
      </w:r>
      <w:r w:rsidR="00C04FE7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אין </w:t>
      </w:r>
      <w:r w:rsidR="000321FE">
        <w:rPr>
          <w:rFonts w:ascii="inherit" w:eastAsia="Times New Roman" w:hAnsi="inherit" w:hint="cs"/>
          <w:color w:val="1C1E21"/>
          <w:sz w:val="24"/>
          <w:szCs w:val="24"/>
          <w:rtl/>
        </w:rPr>
        <w:t xml:space="preserve">פס קול כך שקשה להבין מה מתרחש בכל "שדה צילום". בכיתה רואים את התנהלותו של </w:t>
      </w:r>
      <w:r w:rsidR="000321FE" w:rsidRPr="00C04FE7">
        <w:rPr>
          <w:rFonts w:eastAsia="Times New Roman"/>
          <w:color w:val="1C1E21"/>
          <w:sz w:val="24"/>
          <w:szCs w:val="24"/>
          <w:rtl/>
        </w:rPr>
        <w:t xml:space="preserve">יאיר הורביץ בתפקיד מורה ואת התנהגות התלמידים.                                בברכת </w:t>
      </w:r>
      <w:proofErr w:type="spellStart"/>
      <w:r w:rsidR="000321FE" w:rsidRPr="00C04FE7">
        <w:rPr>
          <w:rFonts w:eastAsia="Times New Roman"/>
          <w:color w:val="1C1E21"/>
          <w:sz w:val="24"/>
          <w:szCs w:val="24"/>
          <w:rtl/>
        </w:rPr>
        <w:t>השחיה</w:t>
      </w:r>
      <w:proofErr w:type="spellEnd"/>
      <w:r w:rsidR="000321FE" w:rsidRPr="00C04FE7">
        <w:rPr>
          <w:rFonts w:eastAsia="Times New Roman"/>
          <w:color w:val="1C1E21"/>
          <w:sz w:val="24"/>
          <w:szCs w:val="24"/>
          <w:rtl/>
        </w:rPr>
        <w:t xml:space="preserve"> משתלב דורי בן זאב עם המתרחצים ומפלרטט עם ילדה קטנה. (חני גרמן).  </w:t>
      </w:r>
      <w:r w:rsidR="00C04FE7" w:rsidRPr="00C04FE7">
        <w:rPr>
          <w:rFonts w:asciiTheme="minorBidi" w:eastAsia="Times New Roman" w:hAnsiTheme="minorBidi"/>
          <w:color w:val="1C1E21"/>
          <w:sz w:val="24"/>
          <w:szCs w:val="24"/>
          <w:rtl/>
        </w:rPr>
        <w:t xml:space="preserve">בשדה הפתוח יש תיאור של ניסיון לבנות </w:t>
      </w:r>
      <w:proofErr w:type="spellStart"/>
      <w:r w:rsidR="00C04FE7" w:rsidRPr="00C04FE7">
        <w:rPr>
          <w:rFonts w:asciiTheme="minorBidi" w:eastAsia="Times New Roman" w:hAnsiTheme="minorBidi"/>
          <w:color w:val="1C1E21"/>
          <w:sz w:val="24"/>
          <w:szCs w:val="24"/>
          <w:rtl/>
        </w:rPr>
        <w:t>סצינת</w:t>
      </w:r>
      <w:proofErr w:type="spellEnd"/>
      <w:r w:rsidR="00C04FE7" w:rsidRPr="00C04FE7">
        <w:rPr>
          <w:rFonts w:asciiTheme="minorBidi" w:eastAsia="Times New Roman" w:hAnsiTheme="minorBidi"/>
          <w:color w:val="1C1E21"/>
          <w:sz w:val="24"/>
          <w:szCs w:val="24"/>
          <w:rtl/>
        </w:rPr>
        <w:t xml:space="preserve"> ריב. אין לי מידע על תוכן הסרט ולכן קשה להעריך מה התרחש בכל מקום וכיצד הקטעים מתקשרים. ההתרשמות היא שיום הצילום והאוסף שמרוכז בו הינו  בבחינת חומר גלם לסרט השלם</w:t>
      </w:r>
      <w:r w:rsidR="00C04FE7" w:rsidRPr="00C04FE7">
        <w:rPr>
          <w:rFonts w:eastAsia="Times New Roman" w:cs="Times New Roman"/>
          <w:color w:val="1C1E21"/>
          <w:sz w:val="24"/>
          <w:szCs w:val="24"/>
          <w:rtl/>
        </w:rPr>
        <w:t>.</w:t>
      </w:r>
    </w:p>
    <w:p w:rsidR="004B7191" w:rsidRPr="004B7191" w:rsidRDefault="004B7191" w:rsidP="004B7191">
      <w:pPr>
        <w:bidi w:val="0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:rsidR="005E6492" w:rsidRPr="004B7191" w:rsidRDefault="005E6492" w:rsidP="005E6492">
      <w:pPr>
        <w:bidi w:val="0"/>
        <w:spacing w:beforeAutospacing="1" w:after="0" w:afterAutospacing="1" w:line="240" w:lineRule="auto"/>
        <w:textAlignment w:val="center"/>
        <w:rPr>
          <w:rFonts w:ascii="inherit" w:eastAsia="Times New Roman" w:hAnsi="inherit" w:cs="Segoe UI"/>
          <w:color w:val="1C1E21"/>
          <w:sz w:val="18"/>
          <w:szCs w:val="18"/>
        </w:rPr>
      </w:pPr>
      <w:r w:rsidRPr="004B7191">
        <w:rPr>
          <w:rFonts w:ascii="inherit" w:eastAsia="Times New Roman" w:hAnsi="inherit" w:cs="Segoe UI"/>
          <w:color w:val="1C1E21"/>
          <w:sz w:val="18"/>
          <w:szCs w:val="18"/>
        </w:rPr>
        <w:t>.</w:t>
      </w:r>
    </w:p>
    <w:p w:rsidR="004B7191" w:rsidRPr="004B7191" w:rsidRDefault="004B7191" w:rsidP="004B7191">
      <w:pPr>
        <w:bidi w:val="0"/>
        <w:spacing w:beforeAutospacing="1" w:after="0" w:afterAutospacing="1" w:line="180" w:lineRule="atLeast"/>
        <w:ind w:right="180"/>
        <w:rPr>
          <w:rFonts w:ascii="inherit" w:eastAsia="Times New Roman" w:hAnsi="inherit" w:cs="Segoe UI"/>
          <w:color w:val="1C1E21"/>
          <w:sz w:val="18"/>
          <w:szCs w:val="18"/>
        </w:rPr>
      </w:pPr>
    </w:p>
    <w:p w:rsidR="008F4BBE" w:rsidRPr="00A42AEA" w:rsidRDefault="008F4BBE" w:rsidP="008F4B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</w:t>
      </w:r>
    </w:p>
    <w:p w:rsidR="005A673C" w:rsidRDefault="005A673C"/>
    <w:sectPr w:rsidR="005A673C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BEA"/>
    <w:multiLevelType w:val="multilevel"/>
    <w:tmpl w:val="8F8A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22BA3"/>
    <w:multiLevelType w:val="multilevel"/>
    <w:tmpl w:val="B408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1"/>
    <w:rsid w:val="000321FE"/>
    <w:rsid w:val="00072C38"/>
    <w:rsid w:val="003A26E0"/>
    <w:rsid w:val="004B7191"/>
    <w:rsid w:val="005A673C"/>
    <w:rsid w:val="005E6492"/>
    <w:rsid w:val="0089598C"/>
    <w:rsid w:val="008F4BBE"/>
    <w:rsid w:val="00973213"/>
    <w:rsid w:val="00B338EF"/>
    <w:rsid w:val="00C04FE7"/>
    <w:rsid w:val="00C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5A40"/>
  <w15:docId w15:val="{112AA6F2-AE79-4825-88C3-18896979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4B7191"/>
  </w:style>
  <w:style w:type="character" w:customStyle="1" w:styleId="tojvnm2t">
    <w:name w:val="tojvnm2t"/>
    <w:basedOn w:val="a0"/>
    <w:rsid w:val="004B7191"/>
  </w:style>
  <w:style w:type="character" w:customStyle="1" w:styleId="g0qnabr5">
    <w:name w:val="g0qnabr5"/>
    <w:basedOn w:val="a0"/>
    <w:rsid w:val="004B7191"/>
  </w:style>
  <w:style w:type="character" w:customStyle="1" w:styleId="6cok">
    <w:name w:val="_6cok"/>
    <w:basedOn w:val="a0"/>
    <w:rsid w:val="004B7191"/>
  </w:style>
  <w:style w:type="character" w:styleId="Hyperlink">
    <w:name w:val="Hyperlink"/>
    <w:basedOn w:val="a0"/>
    <w:uiPriority w:val="99"/>
    <w:semiHidden/>
    <w:unhideWhenUsed/>
    <w:rsid w:val="004B7191"/>
    <w:rPr>
      <w:color w:val="0000FF"/>
      <w:u w:val="single"/>
    </w:rPr>
  </w:style>
  <w:style w:type="character" w:customStyle="1" w:styleId="nc684nl6">
    <w:name w:val="nc684nl6"/>
    <w:basedOn w:val="a0"/>
    <w:rsid w:val="004B7191"/>
  </w:style>
  <w:style w:type="character" w:customStyle="1" w:styleId="m9osqain">
    <w:name w:val="m9osqain"/>
    <w:basedOn w:val="a0"/>
    <w:rsid w:val="004B7191"/>
  </w:style>
  <w:style w:type="paragraph" w:styleId="a3">
    <w:name w:val="Balloon Text"/>
    <w:basedOn w:val="a"/>
    <w:link w:val="a4"/>
    <w:uiPriority w:val="99"/>
    <w:semiHidden/>
    <w:unhideWhenUsed/>
    <w:rsid w:val="004B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B7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5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9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5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47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3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1805">
                      <w:marLeft w:val="9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9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0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6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682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9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5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853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5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5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0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6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58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3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0913">
                      <w:marLeft w:val="9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7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5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25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2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1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198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911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5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4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8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72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538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2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141527">
                              <w:marLeft w:val="0"/>
                              <w:marRight w:val="-12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7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6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57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8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274D-49EB-4F05-88FB-00D064A7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2022-02-06T06:30:00Z</dcterms:created>
  <dcterms:modified xsi:type="dcterms:W3CDTF">2022-02-23T08:57:00Z</dcterms:modified>
</cp:coreProperties>
</file>