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277" w:rsidRDefault="00C37277" w:rsidP="00C37277">
      <w:pPr>
        <w:rPr>
          <w:b/>
          <w:bCs/>
          <w:sz w:val="28"/>
          <w:szCs w:val="28"/>
          <w:u w:val="single"/>
        </w:rPr>
      </w:pPr>
      <w:r>
        <w:rPr>
          <w:rFonts w:hint="cs"/>
          <w:b/>
          <w:bCs/>
          <w:sz w:val="28"/>
          <w:szCs w:val="28"/>
          <w:u w:val="single"/>
        </w:rPr>
        <w:t>RO2</w:t>
      </w:r>
      <w:bookmarkStart w:id="0" w:name="_GoBack"/>
      <w:bookmarkEnd w:id="0"/>
    </w:p>
    <w:p w:rsidR="00C37277" w:rsidRDefault="00C37277" w:rsidP="00C37277">
      <w:pPr>
        <w:rPr>
          <w:sz w:val="24"/>
          <w:szCs w:val="24"/>
        </w:rPr>
      </w:pPr>
      <w:r>
        <w:rPr>
          <w:sz w:val="24"/>
          <w:szCs w:val="24"/>
          <w:rtl/>
        </w:rPr>
        <w:t xml:space="preserve">סליל מס. 2 מורכב קטעים </w:t>
      </w:r>
      <w:proofErr w:type="spellStart"/>
      <w:r>
        <w:rPr>
          <w:sz w:val="24"/>
          <w:szCs w:val="24"/>
          <w:rtl/>
        </w:rPr>
        <w:t>קטעים</w:t>
      </w:r>
      <w:proofErr w:type="spellEnd"/>
      <w:r>
        <w:rPr>
          <w:sz w:val="24"/>
          <w:szCs w:val="24"/>
          <w:rtl/>
        </w:rPr>
        <w:t xml:space="preserve">, שצולמו בין השנים 1947 עד סוף שנות ה-50.  אין רצף של עלילה. יש תיאור של אירוע כלשהו, וממנו לאירוע אחר, שכלל אינו קשור לקודמו. אין קשר בין הקטעים , לא בתוכן ולא על רצף הזמן.  אין לסרט פס קול.  חלק ניכר מהצילומים מופיע גם בסליל 1.                                                                                                              אין ודאות אבל ההערכה היא שצולמו על ידי חבר הקיבוץ יואל </w:t>
      </w:r>
      <w:proofErr w:type="spellStart"/>
      <w:r>
        <w:rPr>
          <w:sz w:val="24"/>
          <w:szCs w:val="24"/>
          <w:rtl/>
        </w:rPr>
        <w:t>רוהר</w:t>
      </w:r>
      <w:proofErr w:type="spellEnd"/>
      <w:r>
        <w:rPr>
          <w:sz w:val="24"/>
          <w:szCs w:val="24"/>
          <w:rtl/>
        </w:rPr>
        <w:t>.</w:t>
      </w:r>
    </w:p>
    <w:p w:rsidR="00C37277" w:rsidRDefault="00C37277" w:rsidP="00C37277">
      <w:pPr>
        <w:rPr>
          <w:sz w:val="24"/>
          <w:szCs w:val="24"/>
          <w:rtl/>
        </w:rPr>
      </w:pPr>
      <w:r>
        <w:rPr>
          <w:sz w:val="24"/>
          <w:szCs w:val="24"/>
          <w:rtl/>
        </w:rPr>
        <w:t xml:space="preserve">הסרט נפתח בצילומים מטקס ט"ו בשבט, ריקודים  ונטיעות בשטח הקיבוץ. מכאן יש אוסף תמונות בנושא החשמל בקיבוץ. מבנה מכון החשמל, (הציור על מבנה מכון החשמל הוא מעשה ידיו של הצייר יואל </w:t>
      </w:r>
      <w:proofErr w:type="spellStart"/>
      <w:r>
        <w:rPr>
          <w:sz w:val="24"/>
          <w:szCs w:val="24"/>
          <w:rtl/>
        </w:rPr>
        <w:t>רוהר</w:t>
      </w:r>
      <w:proofErr w:type="spellEnd"/>
      <w:r>
        <w:rPr>
          <w:sz w:val="24"/>
          <w:szCs w:val="24"/>
          <w:rtl/>
        </w:rPr>
        <w:t xml:space="preserve">, שיתכן וגם היה הצלם של  הקטעים השונים). תיקון מפגעים על ידי טיפוס על עמודי חשמל </w:t>
      </w:r>
      <w:proofErr w:type="spellStart"/>
      <w:r>
        <w:rPr>
          <w:sz w:val="24"/>
          <w:szCs w:val="24"/>
          <w:rtl/>
        </w:rPr>
        <w:t>וכו</w:t>
      </w:r>
      <w:proofErr w:type="spellEnd"/>
      <w:r>
        <w:rPr>
          <w:sz w:val="24"/>
          <w:szCs w:val="24"/>
          <w:rtl/>
        </w:rPr>
        <w:t>'. (לא הצלחתי לזהות את החשמלאי שעל העמוד).</w:t>
      </w:r>
    </w:p>
    <w:p w:rsidR="00C37277" w:rsidRDefault="00C37277" w:rsidP="00C37277">
      <w:pPr>
        <w:rPr>
          <w:sz w:val="24"/>
          <w:szCs w:val="24"/>
          <w:rtl/>
        </w:rPr>
      </w:pPr>
      <w:r>
        <w:rPr>
          <w:sz w:val="24"/>
          <w:szCs w:val="24"/>
          <w:rtl/>
        </w:rPr>
        <w:t>הצילומים הבאים מתארים בית הספר התיכון בכפר מנחם. בית הספר, שנקרא באותה תקופה "מוסד" נפתח בספטמבר 1956 עם שני מבנים לשתי שכבות גיל, תלמידי כיתות ז' וח' . מדי שנה נוסף מבנה לכיתה נוספת. הצילומים בביה"ס נעשו, כנראה , בתקופה שבין 1957- 1958. בצילומים נראים התלמידים וצוות המחנכים בדרכם לטקס פתיחת שנת הלימודים.</w:t>
      </w:r>
    </w:p>
    <w:p w:rsidR="00C37277" w:rsidRDefault="00C37277" w:rsidP="00C37277">
      <w:pPr>
        <w:rPr>
          <w:sz w:val="24"/>
          <w:szCs w:val="24"/>
          <w:rtl/>
        </w:rPr>
      </w:pPr>
      <w:r>
        <w:rPr>
          <w:sz w:val="24"/>
          <w:szCs w:val="24"/>
          <w:rtl/>
        </w:rPr>
        <w:t>בהמשך ניתן לראות צילומים (שחלקם נמצאים גם בסליל הראשון) של חברים ובני הנוער בעבודה בגן הירק של הקיבוץ, במסגריית חוץ, (מפעל מתכת), שהתמקדה באותה תקופה ביצור מפסיקי זרם לחברת החשמל.                                                                     הקטע הבא מתאר את הילדים חוגגים את חג הסוכות. ושוב קטעים חדשים, סיור עם אורחים בחצר הקיבוץ, המעבר מחדר האוכל הישן, שהיה בחלקו צריף, לחדר האוכל החדש (1958), מבנה שעבר שיפוצים במהלך השנים אך ממשיך לשמש כחדר אוכל עד היום.                                     עוד תיעוד של אורחים בקיבוץ, ועוד ילדים בגן הילדים, שעור ציור בחייק הטבע ושוב חגיגות ט"ו בשבט. לקראת סיום הסליל ניתן לראות צילום של זוג הרוקד ריקודי פלמנקו .</w:t>
      </w:r>
    </w:p>
    <w:p w:rsidR="00C37277" w:rsidRDefault="00C37277" w:rsidP="00C37277">
      <w:pPr>
        <w:rPr>
          <w:color w:val="0070C0"/>
          <w:sz w:val="24"/>
          <w:szCs w:val="24"/>
          <w:rtl/>
        </w:rPr>
      </w:pPr>
      <w:r>
        <w:rPr>
          <w:color w:val="0070C0"/>
          <w:sz w:val="24"/>
          <w:szCs w:val="24"/>
          <w:rtl/>
        </w:rPr>
        <w:t xml:space="preserve">סלילים מס. 3/4/5 הם סרטי פרסומת לחברת תעופה ותיירות  </w:t>
      </w:r>
      <w:r>
        <w:rPr>
          <w:color w:val="0070C0"/>
          <w:sz w:val="24"/>
          <w:szCs w:val="24"/>
        </w:rPr>
        <w:t>BOAC</w:t>
      </w:r>
      <w:r>
        <w:rPr>
          <w:color w:val="0070C0"/>
          <w:sz w:val="24"/>
          <w:szCs w:val="24"/>
          <w:rtl/>
        </w:rPr>
        <w:t xml:space="preserve"> </w:t>
      </w:r>
    </w:p>
    <w:p w:rsidR="00106377" w:rsidRDefault="00C37277" w:rsidP="00C37277">
      <w:r>
        <w:rPr>
          <w:color w:val="FF0000"/>
          <w:sz w:val="24"/>
          <w:szCs w:val="24"/>
          <w:rtl/>
        </w:rPr>
        <w:t>השלמה</w:t>
      </w:r>
      <w:r>
        <w:rPr>
          <w:sz w:val="24"/>
          <w:szCs w:val="24"/>
          <w:rtl/>
        </w:rPr>
        <w:t>: המשאיות המצולמות ב</w:t>
      </w:r>
      <w:r>
        <w:rPr>
          <w:sz w:val="24"/>
          <w:szCs w:val="24"/>
        </w:rPr>
        <w:t>RO2</w:t>
      </w:r>
      <w:r>
        <w:rPr>
          <w:sz w:val="24"/>
          <w:szCs w:val="24"/>
          <w:rtl/>
        </w:rPr>
        <w:t>הן של קואופרטיב "הנגב". הקואופרטיב נוסד בשנת-1947 במטרה לאפשר סידורי הובלה קבועים, לקיבוצי הדרום והנגב, הן של תוצרת מהקיבוצים והן לאספקת מצרכים</w:t>
      </w:r>
    </w:p>
    <w:sectPr w:rsidR="00106377" w:rsidSect="00B847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277"/>
    <w:rsid w:val="00106377"/>
    <w:rsid w:val="00B84713"/>
    <w:rsid w:val="00C372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3452D"/>
  <w15:chartTrackingRefBased/>
  <w15:docId w15:val="{F96E5EFF-78A4-40E3-8B8C-2DFE23FEE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277"/>
    <w:pPr>
      <w:bidi/>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40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1613</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2022-02-23T09:05:00Z</dcterms:created>
  <dcterms:modified xsi:type="dcterms:W3CDTF">2022-02-23T09:05:00Z</dcterms:modified>
</cp:coreProperties>
</file>