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15" w:rsidRDefault="003B7715" w:rsidP="001A0577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טקס </w:t>
      </w:r>
      <w:r w:rsidR="00903E11">
        <w:rPr>
          <w:rFonts w:hint="cs"/>
          <w:sz w:val="32"/>
          <w:szCs w:val="32"/>
          <w:u w:val="single"/>
          <w:rtl/>
        </w:rPr>
        <w:t xml:space="preserve">ערב </w:t>
      </w:r>
      <w:r>
        <w:rPr>
          <w:rFonts w:hint="cs"/>
          <w:sz w:val="32"/>
          <w:szCs w:val="32"/>
          <w:u w:val="single"/>
          <w:rtl/>
        </w:rPr>
        <w:t xml:space="preserve">יום </w:t>
      </w:r>
      <w:proofErr w:type="spellStart"/>
      <w:r>
        <w:rPr>
          <w:rFonts w:hint="cs"/>
          <w:sz w:val="32"/>
          <w:szCs w:val="32"/>
          <w:u w:val="single"/>
          <w:rtl/>
        </w:rPr>
        <w:t>הזכרון</w:t>
      </w:r>
      <w:proofErr w:type="spellEnd"/>
      <w:r>
        <w:rPr>
          <w:rFonts w:hint="cs"/>
          <w:sz w:val="32"/>
          <w:szCs w:val="32"/>
          <w:u w:val="single"/>
          <w:rtl/>
        </w:rPr>
        <w:t xml:space="preserve"> תשע"ו    </w:t>
      </w:r>
      <w:r w:rsidR="001A0577">
        <w:rPr>
          <w:sz w:val="32"/>
          <w:szCs w:val="32"/>
          <w:u w:val="single"/>
        </w:rPr>
        <w:t>10/5/16</w:t>
      </w:r>
      <w:r>
        <w:rPr>
          <w:rFonts w:hint="cs"/>
          <w:sz w:val="32"/>
          <w:szCs w:val="32"/>
          <w:u w:val="single"/>
          <w:rtl/>
        </w:rPr>
        <w:t xml:space="preserve">  </w:t>
      </w:r>
    </w:p>
    <w:p w:rsidR="009C4ADD" w:rsidRDefault="009C4ADD" w:rsidP="00717777">
      <w:pPr>
        <w:jc w:val="center"/>
        <w:rPr>
          <w:sz w:val="32"/>
          <w:szCs w:val="32"/>
          <w:u w:val="single"/>
        </w:rPr>
      </w:pP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19:50 - הערכות ברחבה וחלוקת מדבקות יזכור.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20:00 - צפירה והתחלת הטקס.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 xml:space="preserve">          הורדת הדגל לחצי התורן (שמחה - חצוצרה, דגלנים – נוער).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 xml:space="preserve">          הדלקת נר התמיד.</w:t>
      </w:r>
    </w:p>
    <w:p w:rsidR="003B7715" w:rsidRDefault="003B7715" w:rsidP="00445C7F">
      <w:pPr>
        <w:rPr>
          <w:rtl/>
        </w:rPr>
      </w:pPr>
      <w:r>
        <w:rPr>
          <w:rFonts w:hint="cs"/>
          <w:u w:val="single"/>
          <w:rtl/>
        </w:rPr>
        <w:t>מנחה</w:t>
      </w:r>
      <w:r>
        <w:rPr>
          <w:rFonts w:hint="cs"/>
          <w:rtl/>
        </w:rPr>
        <w:t>: הקהל מתבקש לקום</w:t>
      </w:r>
      <w:r w:rsidR="005A40A0">
        <w:rPr>
          <w:rFonts w:hint="cs"/>
          <w:rtl/>
        </w:rPr>
        <w:t>.</w:t>
      </w:r>
    </w:p>
    <w:p w:rsidR="003B7715" w:rsidRDefault="003B7715" w:rsidP="00445C7F">
      <w:pPr>
        <w:rPr>
          <w:rtl/>
        </w:rPr>
      </w:pPr>
      <w:r w:rsidRPr="003B7715">
        <w:rPr>
          <w:rFonts w:hint="cs"/>
          <w:b/>
          <w:bCs/>
          <w:u w:val="single"/>
          <w:rtl/>
        </w:rPr>
        <w:t>יזכור</w:t>
      </w:r>
      <w:r>
        <w:rPr>
          <w:rFonts w:hint="cs"/>
          <w:rtl/>
        </w:rPr>
        <w:t xml:space="preserve"> –</w:t>
      </w:r>
      <w:r w:rsidR="00445C7F">
        <w:rPr>
          <w:rFonts w:hint="cs"/>
          <w:rtl/>
        </w:rPr>
        <w:t>בועז קפלן</w:t>
      </w:r>
    </w:p>
    <w:p w:rsidR="003B7715" w:rsidRDefault="003B7715" w:rsidP="003B7715">
      <w:pPr>
        <w:rPr>
          <w:rtl/>
        </w:rPr>
      </w:pPr>
      <w:r w:rsidRPr="003B7715">
        <w:rPr>
          <w:rFonts w:hint="cs"/>
          <w:b/>
          <w:bCs/>
          <w:u w:val="single"/>
          <w:rtl/>
        </w:rPr>
        <w:t>קריאה</w:t>
      </w:r>
      <w:r>
        <w:rPr>
          <w:rFonts w:hint="cs"/>
        </w:rPr>
        <w:t xml:space="preserve"> </w:t>
      </w:r>
      <w:r w:rsidR="00445C7F">
        <w:rPr>
          <w:rtl/>
        </w:rPr>
        <w:t>–</w:t>
      </w:r>
      <w:r>
        <w:rPr>
          <w:rFonts w:hint="cs"/>
          <w:rtl/>
        </w:rPr>
        <w:t xml:space="preserve"> </w:t>
      </w:r>
      <w:r w:rsidR="00445C7F">
        <w:rPr>
          <w:rFonts w:hint="cs"/>
          <w:rtl/>
        </w:rPr>
        <w:t xml:space="preserve">שמרית נור </w:t>
      </w:r>
      <w:r w:rsidR="00445C7F">
        <w:rPr>
          <w:rtl/>
        </w:rPr>
        <w:t>–</w:t>
      </w:r>
      <w:r w:rsidR="00445C7F">
        <w:rPr>
          <w:rFonts w:hint="cs"/>
          <w:rtl/>
        </w:rPr>
        <w:t xml:space="preserve"> "בכל פעם כששמש שוקעת" </w:t>
      </w:r>
      <w:r w:rsidR="00445C7F">
        <w:rPr>
          <w:rtl/>
        </w:rPr>
        <w:t>–</w:t>
      </w:r>
      <w:r w:rsidR="00445C7F">
        <w:rPr>
          <w:rFonts w:hint="cs"/>
          <w:rtl/>
        </w:rPr>
        <w:t xml:space="preserve"> עילי </w:t>
      </w:r>
      <w:proofErr w:type="spellStart"/>
      <w:r w:rsidR="00445C7F">
        <w:rPr>
          <w:rFonts w:hint="cs"/>
          <w:rtl/>
        </w:rPr>
        <w:t>ביטנר</w:t>
      </w:r>
      <w:proofErr w:type="spellEnd"/>
      <w:r>
        <w:rPr>
          <w:rFonts w:hint="cs"/>
          <w:rtl/>
        </w:rPr>
        <w:t xml:space="preserve"> </w:t>
      </w:r>
    </w:p>
    <w:p w:rsidR="003B7715" w:rsidRDefault="003B7715" w:rsidP="009C4ADD">
      <w:pPr>
        <w:rPr>
          <w:rtl/>
        </w:rPr>
      </w:pPr>
      <w:r w:rsidRPr="003B7715">
        <w:rPr>
          <w:rFonts w:hint="cs"/>
          <w:b/>
          <w:bCs/>
          <w:u w:val="single"/>
          <w:rtl/>
        </w:rPr>
        <w:t>שירה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C4ADD">
        <w:rPr>
          <w:rFonts w:hint="cs"/>
          <w:rtl/>
        </w:rPr>
        <w:t>"אבות ובנים"  (שירה - זיו, ליווי -יואב)</w:t>
      </w:r>
    </w:p>
    <w:p w:rsidR="003B7715" w:rsidRDefault="003B7715" w:rsidP="003B7715">
      <w:pPr>
        <w:rPr>
          <w:rtl/>
        </w:rPr>
      </w:pPr>
    </w:p>
    <w:p w:rsidR="003B7715" w:rsidRDefault="003B7715" w:rsidP="003B7715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לדמותם - </w:t>
      </w:r>
      <w:r>
        <w:rPr>
          <w:u w:val="single"/>
        </w:rPr>
        <w:t xml:space="preserve">    </w:t>
      </w:r>
      <w:r w:rsidRPr="003B7715">
        <w:rPr>
          <w:rFonts w:hint="cs"/>
          <w:b/>
          <w:bCs/>
          <w:u w:val="single"/>
          <w:rtl/>
        </w:rPr>
        <w:t>מצגת קריאה ותמונות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 xml:space="preserve">יעקב </w:t>
      </w:r>
      <w:proofErr w:type="spellStart"/>
      <w:r>
        <w:rPr>
          <w:rFonts w:hint="cs"/>
          <w:rtl/>
        </w:rPr>
        <w:t>גולדשמיט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רינגל</w:t>
      </w:r>
      <w:proofErr w:type="spellEnd"/>
      <w:r>
        <w:rPr>
          <w:rFonts w:hint="cs"/>
          <w:rtl/>
        </w:rPr>
        <w:t xml:space="preserve"> - איתן </w:t>
      </w:r>
      <w:proofErr w:type="spellStart"/>
      <w:r>
        <w:rPr>
          <w:rFonts w:hint="cs"/>
          <w:rtl/>
        </w:rPr>
        <w:t>קלנר</w:t>
      </w:r>
      <w:proofErr w:type="spellEnd"/>
    </w:p>
    <w:p w:rsidR="003B7715" w:rsidRDefault="003B7715" w:rsidP="003B7715">
      <w:pPr>
        <w:rPr>
          <w:rtl/>
        </w:rPr>
      </w:pPr>
      <w:r>
        <w:rPr>
          <w:rFonts w:hint="cs"/>
          <w:rtl/>
        </w:rPr>
        <w:t>עמרם בן חורין</w:t>
      </w:r>
      <w:r>
        <w:rPr>
          <w:rFonts w:hint="cs"/>
        </w:rPr>
        <w:t xml:space="preserve"> </w:t>
      </w:r>
      <w:r>
        <w:rPr>
          <w:rFonts w:hint="cs"/>
          <w:rtl/>
        </w:rPr>
        <w:t>-          נדב</w:t>
      </w:r>
      <w:r>
        <w:rPr>
          <w:rFonts w:hint="cs"/>
        </w:rPr>
        <w:t xml:space="preserve"> </w:t>
      </w:r>
      <w:r>
        <w:rPr>
          <w:rFonts w:hint="cs"/>
          <w:rtl/>
        </w:rPr>
        <w:t>אבירם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יוחנן בן חורין –          יונתן דביר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דני גלבוע -                אורה דביר</w:t>
      </w:r>
    </w:p>
    <w:p w:rsidR="003B7715" w:rsidRDefault="003B7715" w:rsidP="00445C7F">
      <w:pPr>
        <w:rPr>
          <w:rtl/>
        </w:rPr>
      </w:pPr>
      <w:r>
        <w:rPr>
          <w:rFonts w:hint="cs"/>
          <w:rtl/>
        </w:rPr>
        <w:t xml:space="preserve">גברי ברעם-               </w:t>
      </w:r>
      <w:proofErr w:type="spellStart"/>
      <w:r w:rsidR="00445C7F">
        <w:rPr>
          <w:rFonts w:hint="cs"/>
          <w:rtl/>
        </w:rPr>
        <w:t>פוריה</w:t>
      </w:r>
      <w:proofErr w:type="spellEnd"/>
      <w:r w:rsidR="00445C7F">
        <w:rPr>
          <w:rFonts w:hint="cs"/>
          <w:rtl/>
        </w:rPr>
        <w:t xml:space="preserve"> גרבר</w:t>
      </w:r>
    </w:p>
    <w:p w:rsidR="00445C7F" w:rsidRDefault="003B7715" w:rsidP="00445C7F">
      <w:pPr>
        <w:rPr>
          <w:rtl/>
        </w:rPr>
      </w:pPr>
      <w:r>
        <w:rPr>
          <w:rFonts w:hint="cs"/>
          <w:rtl/>
        </w:rPr>
        <w:t xml:space="preserve">עמוס ברגר                </w:t>
      </w:r>
      <w:r w:rsidR="009C4ADD">
        <w:rPr>
          <w:rFonts w:hint="cs"/>
          <w:rtl/>
        </w:rPr>
        <w:t>נעה קנטור</w:t>
      </w:r>
    </w:p>
    <w:p w:rsidR="003B7715" w:rsidRDefault="003B7715" w:rsidP="00445C7F">
      <w:pPr>
        <w:rPr>
          <w:rtl/>
        </w:rPr>
      </w:pPr>
      <w:r>
        <w:rPr>
          <w:rFonts w:hint="cs"/>
          <w:rtl/>
        </w:rPr>
        <w:t>ראובן כהן –              שלומי שקד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גיא שלו -                 אורנה תל אור</w:t>
      </w:r>
    </w:p>
    <w:p w:rsidR="003B7715" w:rsidRDefault="003B7715" w:rsidP="009C4ADD">
      <w:pPr>
        <w:rPr>
          <w:rtl/>
        </w:rPr>
      </w:pPr>
      <w:r>
        <w:rPr>
          <w:rFonts w:hint="cs"/>
          <w:rtl/>
        </w:rPr>
        <w:t xml:space="preserve">גדי פטיש -                </w:t>
      </w:r>
      <w:proofErr w:type="spellStart"/>
      <w:r>
        <w:rPr>
          <w:rFonts w:hint="cs"/>
          <w:rtl/>
        </w:rPr>
        <w:t>יוסלה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יודוביץ</w:t>
      </w:r>
      <w:proofErr w:type="spellEnd"/>
    </w:p>
    <w:p w:rsidR="003B7715" w:rsidRDefault="003B7715" w:rsidP="003B7715">
      <w:pPr>
        <w:rPr>
          <w:rtl/>
        </w:rPr>
      </w:pPr>
      <w:r>
        <w:rPr>
          <w:rFonts w:hint="cs"/>
          <w:rtl/>
        </w:rPr>
        <w:t xml:space="preserve">יואל בן אשר             </w:t>
      </w:r>
      <w:proofErr w:type="spellStart"/>
      <w:r>
        <w:rPr>
          <w:rFonts w:hint="cs"/>
          <w:rtl/>
        </w:rPr>
        <w:t>עלוה</w:t>
      </w:r>
      <w:proofErr w:type="spellEnd"/>
      <w:r>
        <w:rPr>
          <w:rFonts w:hint="cs"/>
          <w:rtl/>
        </w:rPr>
        <w:t xml:space="preserve"> מודעי</w:t>
      </w:r>
    </w:p>
    <w:p w:rsidR="003B7715" w:rsidRDefault="003B7715" w:rsidP="003B7715">
      <w:pPr>
        <w:rPr>
          <w:rtl/>
        </w:rPr>
      </w:pPr>
    </w:p>
    <w:p w:rsidR="003B7715" w:rsidRDefault="003B7715" w:rsidP="003B7715">
      <w:pPr>
        <w:rPr>
          <w:rtl/>
        </w:rPr>
      </w:pPr>
      <w:r>
        <w:rPr>
          <w:rFonts w:hint="cs"/>
          <w:u w:val="single"/>
          <w:rtl/>
        </w:rPr>
        <w:t>שירה</w:t>
      </w:r>
      <w:r>
        <w:rPr>
          <w:rFonts w:hint="cs"/>
          <w:rtl/>
        </w:rPr>
        <w:t>:</w:t>
      </w:r>
      <w:r w:rsidR="009C4ADD">
        <w:rPr>
          <w:rFonts w:hint="cs"/>
          <w:rtl/>
        </w:rPr>
        <w:t xml:space="preserve"> "מקום לדאגה" (שירה </w:t>
      </w:r>
      <w:r w:rsidR="009C4ADD">
        <w:rPr>
          <w:rtl/>
        </w:rPr>
        <w:t>–</w:t>
      </w:r>
      <w:r w:rsidR="009C4ADD">
        <w:rPr>
          <w:rFonts w:hint="cs"/>
          <w:rtl/>
        </w:rPr>
        <w:t xml:space="preserve">נוי, ליווי </w:t>
      </w:r>
      <w:r w:rsidR="009C4ADD">
        <w:rPr>
          <w:rtl/>
        </w:rPr>
        <w:t>–</w:t>
      </w:r>
      <w:r w:rsidR="009C4ADD">
        <w:rPr>
          <w:rFonts w:hint="cs"/>
          <w:rtl/>
        </w:rPr>
        <w:t xml:space="preserve"> יואב)</w:t>
      </w:r>
    </w:p>
    <w:p w:rsidR="009C4ADD" w:rsidRPr="005A40A0" w:rsidRDefault="009C4ADD" w:rsidP="003B7715">
      <w:pPr>
        <w:rPr>
          <w:rtl/>
        </w:rPr>
      </w:pPr>
      <w:r>
        <w:rPr>
          <w:rFonts w:hint="cs"/>
          <w:u w:val="single"/>
          <w:rtl/>
        </w:rPr>
        <w:t xml:space="preserve">קריאה: </w:t>
      </w:r>
      <w:r w:rsidR="005A40A0" w:rsidRPr="005A40A0">
        <w:rPr>
          <w:rFonts w:hint="cs"/>
          <w:rtl/>
        </w:rPr>
        <w:t xml:space="preserve">"בין התמונות" </w:t>
      </w:r>
      <w:r w:rsidR="005A40A0" w:rsidRPr="005A40A0">
        <w:rPr>
          <w:rtl/>
        </w:rPr>
        <w:t>–</w:t>
      </w:r>
      <w:r w:rsidR="005A40A0" w:rsidRPr="005A40A0">
        <w:rPr>
          <w:rFonts w:hint="cs"/>
          <w:rtl/>
        </w:rPr>
        <w:t xml:space="preserve"> אלישע שפירא</w:t>
      </w:r>
    </w:p>
    <w:p w:rsidR="003B7715" w:rsidRDefault="003B7715" w:rsidP="003B7715">
      <w:pPr>
        <w:rPr>
          <w:u w:val="single"/>
          <w:rtl/>
        </w:rPr>
      </w:pPr>
      <w:r>
        <w:rPr>
          <w:rFonts w:hint="cs"/>
          <w:u w:val="single"/>
          <w:rtl/>
        </w:rPr>
        <w:t>התקווה</w:t>
      </w:r>
    </w:p>
    <w:p w:rsidR="003B7715" w:rsidRDefault="003B7715" w:rsidP="003B7715">
      <w:pPr>
        <w:rPr>
          <w:rtl/>
        </w:rPr>
      </w:pPr>
      <w:r>
        <w:rPr>
          <w:rFonts w:hint="cs"/>
          <w:rtl/>
        </w:rPr>
        <w:t>מנחה: תם הטקס</w:t>
      </w:r>
      <w:r w:rsidR="00445C7F">
        <w:rPr>
          <w:rFonts w:hint="cs"/>
          <w:rtl/>
        </w:rPr>
        <w:t>.</w:t>
      </w:r>
    </w:p>
    <w:p w:rsidR="003B7715" w:rsidRDefault="003B7715" w:rsidP="00445C7F">
      <w:pPr>
        <w:rPr>
          <w:rtl/>
        </w:rPr>
      </w:pPr>
      <w:r>
        <w:rPr>
          <w:rFonts w:hint="cs"/>
          <w:rtl/>
        </w:rPr>
        <w:t>הקהל מוזמן להתכנס ב</w:t>
      </w:r>
      <w:r w:rsidR="00445C7F">
        <w:rPr>
          <w:rFonts w:hint="cs"/>
          <w:rtl/>
        </w:rPr>
        <w:t xml:space="preserve">בית הבנים </w:t>
      </w:r>
      <w:r>
        <w:rPr>
          <w:rFonts w:hint="cs"/>
          <w:rtl/>
        </w:rPr>
        <w:t xml:space="preserve"> לערב </w:t>
      </w:r>
      <w:r w:rsidR="00445C7F">
        <w:rPr>
          <w:rFonts w:hint="cs"/>
          <w:rtl/>
        </w:rPr>
        <w:t>"</w:t>
      </w:r>
      <w:r>
        <w:rPr>
          <w:rFonts w:hint="cs"/>
          <w:rtl/>
        </w:rPr>
        <w:t>שירי לוחמים</w:t>
      </w:r>
      <w:r w:rsidR="00445C7F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3B7715" w:rsidRDefault="003B7715" w:rsidP="003B7715">
      <w:pPr>
        <w:rPr>
          <w:rtl/>
        </w:rPr>
      </w:pPr>
    </w:p>
    <w:sectPr w:rsidR="003B7715" w:rsidSect="006802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715"/>
    <w:rsid w:val="00042F19"/>
    <w:rsid w:val="001A0577"/>
    <w:rsid w:val="003B7715"/>
    <w:rsid w:val="00445C7F"/>
    <w:rsid w:val="00561A48"/>
    <w:rsid w:val="005A40A0"/>
    <w:rsid w:val="0068029B"/>
    <w:rsid w:val="00717777"/>
    <w:rsid w:val="007A0B75"/>
    <w:rsid w:val="00903E11"/>
    <w:rsid w:val="009C4ADD"/>
    <w:rsid w:val="00DA3B33"/>
    <w:rsid w:val="00DD0611"/>
    <w:rsid w:val="00F2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15"/>
    <w:pPr>
      <w:bidi/>
      <w:spacing w:after="0" w:line="360" w:lineRule="auto"/>
    </w:pPr>
    <w:rPr>
      <w:rFonts w:ascii="Calibri" w:eastAsia="Calibri" w:hAnsi="Calibri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2016-05-08T16:39:00Z</dcterms:created>
  <dcterms:modified xsi:type="dcterms:W3CDTF">2017-05-04T05:58:00Z</dcterms:modified>
</cp:coreProperties>
</file>