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75" w:rsidRDefault="00D55C75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C52884" w:rsidRPr="00B86A1C" w:rsidRDefault="00BA1B03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יעקב גולדשמיט (רינגל)</w:t>
      </w:r>
    </w:p>
    <w:p w:rsidR="00C52884" w:rsidRDefault="00017A2C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רינגל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נולד בשלושים במרץ 1920 בעיירה מייניגוב בגרמניה. בשנת 1939 עלה ארצה והצטרף לגרעין אל-גביש, שם הכיר את רעייתו לעתיד שו (שולמית)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ונולדו להם שני בנים, רפי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זכרו לברכה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ויהושע יבדל לחיים ארוכים.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רינגל נהרג בהת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>פ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וצצות מחסן חומרי נפץ בחורשות כפר מנחם.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5E5B04" w:rsidRPr="00EA18E5" w:rsidRDefault="005E5B04" w:rsidP="005E5B04">
      <w:pPr>
        <w:spacing w:line="240" w:lineRule="auto"/>
        <w:ind w:firstLine="0"/>
        <w:rPr>
          <w:color w:val="0070C0"/>
          <w:sz w:val="28"/>
          <w:szCs w:val="28"/>
          <w:rtl/>
        </w:rPr>
      </w:pPr>
      <w:r>
        <w:rPr>
          <w:rFonts w:hint="cs"/>
          <w:color w:val="00B0F0"/>
          <w:sz w:val="32"/>
          <w:szCs w:val="32"/>
          <w:rtl/>
        </w:rPr>
        <w:t xml:space="preserve">    </w:t>
      </w:r>
      <w:r w:rsidR="009733E3">
        <w:rPr>
          <w:rFonts w:hint="cs"/>
          <w:color w:val="0070C0"/>
          <w:sz w:val="28"/>
          <w:szCs w:val="28"/>
          <w:rtl/>
        </w:rPr>
        <w:t>"</w:t>
      </w:r>
      <w:r w:rsidRPr="00EA18E5">
        <w:rPr>
          <w:rFonts w:hint="cs"/>
          <w:color w:val="0070C0"/>
          <w:sz w:val="28"/>
          <w:szCs w:val="28"/>
          <w:rtl/>
        </w:rPr>
        <w:t>רינגל -</w:t>
      </w:r>
      <w:r w:rsidRPr="00EA18E5">
        <w:rPr>
          <w:color w:val="0070C0"/>
          <w:sz w:val="28"/>
          <w:szCs w:val="28"/>
          <w:rtl/>
        </w:rPr>
        <w:t>החוברת לזכרך באה לספר עלי</w:t>
      </w:r>
      <w:r w:rsidRPr="00EA18E5">
        <w:rPr>
          <w:rFonts w:hint="cs"/>
          <w:color w:val="0070C0"/>
          <w:sz w:val="28"/>
          <w:szCs w:val="28"/>
          <w:rtl/>
        </w:rPr>
        <w:t xml:space="preserve">ך </w:t>
      </w:r>
      <w:r w:rsidRPr="00EA18E5">
        <w:rPr>
          <w:color w:val="0070C0"/>
          <w:sz w:val="28"/>
          <w:szCs w:val="28"/>
          <w:rtl/>
        </w:rPr>
        <w:t>והנה היא באה לספר</w:t>
      </w:r>
      <w:r w:rsidRPr="00EA18E5">
        <w:rPr>
          <w:rFonts w:hint="cs"/>
          <w:color w:val="0070C0"/>
          <w:sz w:val="28"/>
          <w:szCs w:val="28"/>
          <w:rtl/>
        </w:rPr>
        <w:t xml:space="preserve"> על</w:t>
      </w:r>
      <w:r w:rsidRPr="00EA18E5">
        <w:rPr>
          <w:color w:val="0070C0"/>
          <w:sz w:val="28"/>
          <w:szCs w:val="28"/>
          <w:rtl/>
        </w:rPr>
        <w:t xml:space="preserve"> עצמנו,</w:t>
      </w:r>
      <w:r w:rsidRPr="00EA18E5">
        <w:rPr>
          <w:rFonts w:hint="cs"/>
          <w:color w:val="0070C0"/>
          <w:sz w:val="28"/>
          <w:szCs w:val="28"/>
          <w:rtl/>
        </w:rPr>
        <w:t xml:space="preserve"> </w:t>
      </w:r>
      <w:r w:rsidRPr="00EA18E5">
        <w:rPr>
          <w:color w:val="0070C0"/>
          <w:sz w:val="28"/>
          <w:szCs w:val="28"/>
          <w:rtl/>
        </w:rPr>
        <w:t xml:space="preserve">על חיינו, על </w:t>
      </w:r>
      <w:r w:rsidRPr="00EA18E5">
        <w:rPr>
          <w:rFonts w:hint="cs"/>
          <w:color w:val="0070C0"/>
          <w:sz w:val="28"/>
          <w:szCs w:val="28"/>
          <w:rtl/>
        </w:rPr>
        <w:t xml:space="preserve">       </w:t>
      </w:r>
    </w:p>
    <w:p w:rsidR="005E5B04" w:rsidRPr="00EA18E5" w:rsidRDefault="005E5B04" w:rsidP="005E5B04">
      <w:pPr>
        <w:spacing w:line="240" w:lineRule="auto"/>
        <w:ind w:firstLine="0"/>
        <w:rPr>
          <w:color w:val="0070C0"/>
          <w:sz w:val="28"/>
          <w:szCs w:val="28"/>
          <w:rtl/>
        </w:rPr>
      </w:pPr>
      <w:r w:rsidRPr="00EA18E5">
        <w:rPr>
          <w:rFonts w:hint="cs"/>
          <w:color w:val="0070C0"/>
          <w:sz w:val="28"/>
          <w:szCs w:val="28"/>
          <w:rtl/>
        </w:rPr>
        <w:t xml:space="preserve">   </w:t>
      </w:r>
      <w:r w:rsidR="00D55C75">
        <w:rPr>
          <w:rFonts w:hint="cs"/>
          <w:color w:val="0070C0"/>
          <w:sz w:val="28"/>
          <w:szCs w:val="28"/>
          <w:rtl/>
        </w:rPr>
        <w:t xml:space="preserve"> </w:t>
      </w:r>
      <w:r w:rsidRPr="00EA18E5">
        <w:rPr>
          <w:color w:val="0070C0"/>
          <w:sz w:val="28"/>
          <w:szCs w:val="28"/>
          <w:rtl/>
        </w:rPr>
        <w:t>אנשינו</w:t>
      </w:r>
      <w:r w:rsidRPr="00EA18E5">
        <w:rPr>
          <w:rFonts w:hint="cs"/>
          <w:color w:val="0070C0"/>
          <w:sz w:val="28"/>
          <w:szCs w:val="28"/>
          <w:rtl/>
        </w:rPr>
        <w:t>, כאילו את המוות היא באה להזכיר- והנה היא מעידה על החיים.</w:t>
      </w:r>
      <w:r w:rsidRPr="00EA18E5">
        <w:rPr>
          <w:color w:val="0070C0"/>
          <w:sz w:val="28"/>
          <w:szCs w:val="28"/>
          <w:rtl/>
        </w:rPr>
        <w:t>.</w:t>
      </w:r>
    </w:p>
    <w:p w:rsidR="005E5B04" w:rsidRPr="00EA18E5" w:rsidRDefault="005E5B04" w:rsidP="005E5B04">
      <w:pPr>
        <w:spacing w:line="240" w:lineRule="auto"/>
        <w:rPr>
          <w:color w:val="0070C0"/>
          <w:sz w:val="28"/>
          <w:szCs w:val="28"/>
          <w:rtl/>
        </w:rPr>
      </w:pPr>
      <w:r w:rsidRPr="00EA18E5">
        <w:rPr>
          <w:rFonts w:hint="cs"/>
          <w:color w:val="0070C0"/>
          <w:sz w:val="28"/>
          <w:szCs w:val="28"/>
          <w:rtl/>
        </w:rPr>
        <w:t>על דמות האדם שלנו,</w:t>
      </w:r>
      <w:r w:rsidR="0028523C" w:rsidRPr="00EA18E5">
        <w:rPr>
          <w:rFonts w:hint="cs"/>
          <w:color w:val="0070C0"/>
          <w:sz w:val="28"/>
          <w:szCs w:val="28"/>
          <w:rtl/>
        </w:rPr>
        <w:t xml:space="preserve"> </w:t>
      </w:r>
      <w:r w:rsidRPr="00EA18E5">
        <w:rPr>
          <w:rFonts w:hint="cs"/>
          <w:color w:val="0070C0"/>
          <w:sz w:val="28"/>
          <w:szCs w:val="28"/>
          <w:rtl/>
        </w:rPr>
        <w:t>על מאבקו. על טעם חיינו.</w:t>
      </w:r>
      <w:r w:rsidR="009733E3">
        <w:rPr>
          <w:rFonts w:hint="cs"/>
          <w:color w:val="0070C0"/>
          <w:sz w:val="28"/>
          <w:szCs w:val="28"/>
          <w:rtl/>
        </w:rPr>
        <w:t>"</w:t>
      </w:r>
    </w:p>
    <w:p w:rsidR="00EA18E5" w:rsidRDefault="00EA18E5" w:rsidP="00EA18E5">
      <w:pPr>
        <w:spacing w:line="240" w:lineRule="auto"/>
        <w:rPr>
          <w:color w:val="00B0F0"/>
          <w:sz w:val="32"/>
          <w:szCs w:val="32"/>
          <w:rtl/>
        </w:rPr>
      </w:pPr>
      <w:r w:rsidRPr="00EA18E5">
        <w:rPr>
          <w:rFonts w:hint="cs"/>
          <w:sz w:val="28"/>
          <w:szCs w:val="28"/>
          <w:rtl/>
        </w:rPr>
        <w:t>מתוך החוברת לזכרו</w:t>
      </w:r>
      <w:r w:rsidRPr="00EA18E5">
        <w:rPr>
          <w:rFonts w:hint="cs"/>
          <w:color w:val="00B0F0"/>
          <w:sz w:val="28"/>
          <w:szCs w:val="28"/>
          <w:rtl/>
        </w:rPr>
        <w:t>.</w:t>
      </w:r>
    </w:p>
    <w:p w:rsidR="00D55C75" w:rsidRPr="005E5B04" w:rsidRDefault="00D55C75" w:rsidP="00EA18E5">
      <w:pPr>
        <w:spacing w:line="240" w:lineRule="auto"/>
        <w:rPr>
          <w:color w:val="00B0F0"/>
          <w:sz w:val="32"/>
          <w:szCs w:val="32"/>
          <w:rtl/>
        </w:rPr>
      </w:pPr>
    </w:p>
    <w:p w:rsidR="00C52884" w:rsidRPr="00B86A1C" w:rsidRDefault="005E5B0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ע</w:t>
      </w:r>
      <w:r w:rsidR="00C52884"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מרם בן חורין</w:t>
      </w:r>
    </w:p>
    <w:p w:rsidR="00467B89" w:rsidRPr="00467B89" w:rsidRDefault="00017A2C" w:rsidP="00467B89">
      <w:pPr>
        <w:pStyle w:val="NormalWeb"/>
        <w:bidi/>
        <w:spacing w:before="0" w:beforeAutospacing="0" w:after="0" w:afterAutospacing="0" w:line="360" w:lineRule="auto"/>
        <w:textAlignment w:val="baseline"/>
        <w:rPr>
          <w:color w:val="0070C0"/>
        </w:rPr>
      </w:pPr>
      <w:r w:rsidRPr="00EA18E5">
        <w:rPr>
          <w:rFonts w:asciiTheme="minorBidi" w:hAnsiTheme="minorBidi" w:cstheme="minorBidi" w:hint="cs"/>
          <w:sz w:val="28"/>
          <w:szCs w:val="28"/>
          <w:rtl/>
        </w:rPr>
        <w:t xml:space="preserve">עמרם </w:t>
      </w:r>
      <w:r w:rsidR="001B0E54" w:rsidRPr="00EA18E5">
        <w:rPr>
          <w:rFonts w:asciiTheme="minorBidi" w:hAnsiTheme="minorBidi" w:cstheme="minorBidi" w:hint="cs"/>
          <w:sz w:val="28"/>
          <w:szCs w:val="28"/>
          <w:rtl/>
        </w:rPr>
        <w:t>נולד בארבעה בספטמבר 1939 בכפר מנחם, בן בכור להוריו תקווה ויהודה ז</w:t>
      </w:r>
      <w:r w:rsidR="00D97C08" w:rsidRPr="00EA18E5">
        <w:rPr>
          <w:rFonts w:asciiTheme="minorBidi" w:hAnsiTheme="minorBidi" w:cstheme="minorBidi" w:hint="cs"/>
          <w:sz w:val="28"/>
          <w:szCs w:val="28"/>
          <w:rtl/>
        </w:rPr>
        <w:t>כרם לברכה</w:t>
      </w:r>
      <w:r w:rsidR="001B0E54" w:rsidRPr="00EA18E5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E35E4B" w:rsidRPr="00EA18E5">
        <w:rPr>
          <w:rFonts w:asciiTheme="minorBidi" w:hAnsiTheme="minorBidi" w:cstheme="minorBidi" w:hint="cs"/>
          <w:sz w:val="28"/>
          <w:szCs w:val="28"/>
          <w:rtl/>
        </w:rPr>
        <w:t xml:space="preserve">בשנת 1964 </w:t>
      </w:r>
      <w:r w:rsidR="00D97C08" w:rsidRPr="00EA18E5">
        <w:rPr>
          <w:rFonts w:asciiTheme="minorBidi" w:hAnsiTheme="minorBidi" w:cstheme="minorBidi" w:hint="cs"/>
          <w:sz w:val="28"/>
          <w:szCs w:val="28"/>
          <w:rtl/>
        </w:rPr>
        <w:t>נישא ל</w:t>
      </w:r>
      <w:r w:rsidRPr="00EA18E5">
        <w:rPr>
          <w:rFonts w:asciiTheme="minorBidi" w:hAnsiTheme="minorBidi" w:cstheme="minorBidi" w:hint="cs"/>
          <w:sz w:val="28"/>
          <w:szCs w:val="28"/>
          <w:rtl/>
        </w:rPr>
        <w:t xml:space="preserve">שולמית ונולד להם בן, צור. </w:t>
      </w:r>
      <w:r w:rsidR="00BB6909" w:rsidRPr="00EA18E5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</w:t>
      </w:r>
      <w:r w:rsidR="001B0E54" w:rsidRPr="00EA18E5">
        <w:rPr>
          <w:rFonts w:asciiTheme="minorBidi" w:hAnsiTheme="minorBidi" w:cstheme="minorBidi" w:hint="cs"/>
          <w:sz w:val="28"/>
          <w:szCs w:val="28"/>
          <w:rtl/>
        </w:rPr>
        <w:t>ע</w:t>
      </w:r>
      <w:r w:rsidRPr="00EA18E5">
        <w:rPr>
          <w:rFonts w:asciiTheme="minorBidi" w:hAnsiTheme="minorBidi" w:cstheme="minorBidi" w:hint="cs"/>
          <w:sz w:val="28"/>
          <w:szCs w:val="28"/>
          <w:rtl/>
        </w:rPr>
        <w:t>מרם נהרג ב</w:t>
      </w:r>
      <w:r w:rsidR="001B0E54" w:rsidRPr="00EA18E5">
        <w:rPr>
          <w:rFonts w:asciiTheme="minorBidi" w:hAnsiTheme="minorBidi" w:cstheme="minorBidi" w:hint="cs"/>
          <w:sz w:val="28"/>
          <w:szCs w:val="28"/>
          <w:rtl/>
        </w:rPr>
        <w:t xml:space="preserve">מלחמת ששת הימים </w:t>
      </w:r>
      <w:r w:rsidRPr="00EA18E5">
        <w:rPr>
          <w:rFonts w:asciiTheme="minorBidi" w:hAnsiTheme="minorBidi" w:cstheme="minorBidi" w:hint="cs"/>
          <w:sz w:val="28"/>
          <w:szCs w:val="28"/>
          <w:rtl/>
        </w:rPr>
        <w:t>ב</w:t>
      </w:r>
      <w:r w:rsidR="001B0E54" w:rsidRPr="00EA18E5">
        <w:rPr>
          <w:rFonts w:asciiTheme="minorBidi" w:hAnsiTheme="minorBidi" w:cstheme="minorBidi" w:hint="cs"/>
          <w:sz w:val="28"/>
          <w:szCs w:val="28"/>
          <w:rtl/>
        </w:rPr>
        <w:t xml:space="preserve">הסתערות על העיר עזה. </w:t>
      </w:r>
      <w:r w:rsidR="00D55C75">
        <w:rPr>
          <w:rFonts w:hint="cs"/>
          <w:color w:val="0070C0"/>
          <w:sz w:val="28"/>
          <w:szCs w:val="28"/>
          <w:rtl/>
        </w:rPr>
        <w:t xml:space="preserve">  </w:t>
      </w:r>
      <w:r w:rsidR="00467B89">
        <w:rPr>
          <w:rFonts w:ascii="David" w:hAnsi="David" w:cs="David" w:hint="cs"/>
          <w:b/>
          <w:bCs/>
          <w:color w:val="000000"/>
          <w:sz w:val="27"/>
          <w:szCs w:val="27"/>
          <w:rtl/>
        </w:rPr>
        <w:t xml:space="preserve">                                                 </w:t>
      </w:r>
      <w:r w:rsidR="00467B89" w:rsidRPr="00467B89">
        <w:rPr>
          <w:rFonts w:ascii="David" w:hAnsi="David" w:cs="David"/>
          <w:color w:val="0070C0"/>
          <w:sz w:val="27"/>
          <w:szCs w:val="27"/>
          <w:rtl/>
        </w:rPr>
        <w:t>לאחר הרבה לבטים ומחשבה החלטתי לעשות את הדבר-לחשוף את המכתבים שבהם כתב את אשר חשב וה</w:t>
      </w:r>
      <w:r w:rsidR="00467B89" w:rsidRPr="00467B89">
        <w:rPr>
          <w:rFonts w:ascii="David" w:hAnsi="David" w:cs="David"/>
          <w:color w:val="0070C0"/>
          <w:sz w:val="27"/>
          <w:szCs w:val="27"/>
          <w:shd w:val="clear" w:color="auto" w:fill="FFFFFF"/>
          <w:rtl/>
        </w:rPr>
        <w:t>רגיש... נראה לי שהמכתבים הם לפעמים כעין יומן, יכולים לעזור, להכיר את הדמות היקרה לא רק כפי שחבריו ראוהו אלא, כפי שהוא ראה, הבין וניתח את עצמו.</w:t>
      </w:r>
    </w:p>
    <w:p w:rsidR="00467B89" w:rsidRPr="00467B89" w:rsidRDefault="00467B89" w:rsidP="00467B89">
      <w:pPr>
        <w:pStyle w:val="NormalWeb"/>
        <w:bidi/>
        <w:spacing w:before="0" w:beforeAutospacing="0" w:after="0" w:afterAutospacing="0" w:line="360" w:lineRule="auto"/>
        <w:textAlignment w:val="baseline"/>
        <w:rPr>
          <w:rFonts w:hint="cs"/>
          <w:color w:val="0070C0"/>
          <w:rtl/>
        </w:rPr>
      </w:pPr>
      <w:r w:rsidRPr="00467B89">
        <w:rPr>
          <w:rFonts w:ascii="David" w:hAnsi="David" w:cs="David"/>
          <w:color w:val="0070C0"/>
          <w:sz w:val="27"/>
          <w:szCs w:val="27"/>
          <w:shd w:val="clear" w:color="auto" w:fill="FFFFFF"/>
          <w:rtl/>
        </w:rPr>
        <w:t>שולמית </w:t>
      </w:r>
    </w:p>
    <w:p w:rsidR="00467B89" w:rsidRDefault="00467B89" w:rsidP="00467B89">
      <w:pPr>
        <w:pStyle w:val="NormalWeb"/>
        <w:bidi/>
        <w:spacing w:before="0" w:beforeAutospacing="0" w:after="0" w:afterAutospacing="0" w:line="360" w:lineRule="auto"/>
        <w:textAlignment w:val="baseline"/>
        <w:rPr>
          <w:rFonts w:hint="cs"/>
          <w:rtl/>
        </w:rPr>
      </w:pPr>
      <w:bookmarkStart w:id="0" w:name="_GoBack"/>
    </w:p>
    <w:bookmarkEnd w:id="0"/>
    <w:p w:rsidR="00D55C75" w:rsidRDefault="00D55C75" w:rsidP="00467B89">
      <w:pPr>
        <w:spacing w:line="276" w:lineRule="auto"/>
        <w:ind w:firstLine="0"/>
        <w:jc w:val="left"/>
        <w:rPr>
          <w:sz w:val="28"/>
          <w:szCs w:val="28"/>
          <w:rtl/>
        </w:rPr>
      </w:pPr>
      <w:r>
        <w:rPr>
          <w:rFonts w:hint="cs"/>
          <w:color w:val="0070C0"/>
          <w:sz w:val="28"/>
          <w:szCs w:val="28"/>
          <w:rtl/>
        </w:rPr>
        <w:t xml:space="preserve">                                                                </w:t>
      </w:r>
      <w:r w:rsidR="009733E3">
        <w:rPr>
          <w:rFonts w:hint="cs"/>
          <w:color w:val="0070C0"/>
          <w:sz w:val="28"/>
          <w:szCs w:val="28"/>
          <w:rtl/>
        </w:rPr>
        <w:t>"</w:t>
      </w:r>
      <w:r w:rsidR="00467B89">
        <w:rPr>
          <w:sz w:val="28"/>
          <w:szCs w:val="28"/>
          <w:rtl/>
        </w:rPr>
        <w:t xml:space="preserve"> </w:t>
      </w:r>
    </w:p>
    <w:p w:rsidR="00C52884" w:rsidRPr="00B86A1C" w:rsidRDefault="00EA18E5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י</w:t>
      </w:r>
      <w:r w:rsidR="00C52884"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וחנן בן חורין</w:t>
      </w:r>
    </w:p>
    <w:p w:rsidR="00C52884" w:rsidRDefault="00017A2C" w:rsidP="0036496F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יוחנן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נולד בעשרה באפריל 1945 בכפר מנחם להוריו תקווה ויהודה ז</w:t>
      </w:r>
      <w:r w:rsidR="0036496F">
        <w:rPr>
          <w:rFonts w:asciiTheme="minorBidi" w:hAnsiTheme="minorBidi" w:cstheme="minorBidi" w:hint="cs"/>
          <w:sz w:val="28"/>
          <w:szCs w:val="28"/>
          <w:rtl/>
        </w:rPr>
        <w:t xml:space="preserve">כרם לברכה.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את ש</w:t>
      </w:r>
      <w:r w:rsidR="0036496F">
        <w:rPr>
          <w:rFonts w:asciiTheme="minorBidi" w:hAnsiTheme="minorBidi" w:cstheme="minorBidi" w:hint="cs"/>
          <w:sz w:val="28"/>
          <w:szCs w:val="28"/>
          <w:rtl/>
        </w:rPr>
        <w:t>י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רותו הצבאי עשה במסגרת הנח"ל.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במאי 1967 גויס לחזית הדרום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יוחנן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 נהרג במהלך הסתערות כוח צנחנים על מתחם מצרי.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יהי זכרו ברוך.</w:t>
      </w:r>
    </w:p>
    <w:p w:rsidR="0028523C" w:rsidRPr="00EA18E5" w:rsidRDefault="009733E3" w:rsidP="0028523C">
      <w:pPr>
        <w:spacing w:line="240" w:lineRule="auto"/>
        <w:ind w:firstLine="0"/>
        <w:jc w:val="left"/>
        <w:rPr>
          <w:color w:val="0070C0"/>
          <w:sz w:val="28"/>
          <w:szCs w:val="28"/>
          <w:rtl/>
        </w:rPr>
      </w:pPr>
      <w:r>
        <w:rPr>
          <w:rFonts w:hint="cs"/>
          <w:color w:val="0070C0"/>
          <w:sz w:val="28"/>
          <w:szCs w:val="28"/>
          <w:rtl/>
        </w:rPr>
        <w:t>"</w:t>
      </w:r>
      <w:r w:rsidR="0028523C" w:rsidRPr="00EA18E5">
        <w:rPr>
          <w:color w:val="0070C0"/>
          <w:sz w:val="28"/>
          <w:szCs w:val="28"/>
          <w:rtl/>
        </w:rPr>
        <w:t>עוצם עיניים ומנופף ידיים לצדדים (</w:t>
      </w:r>
      <w:r w:rsidR="0028523C" w:rsidRPr="00EA18E5">
        <w:rPr>
          <w:rFonts w:hint="cs"/>
          <w:color w:val="0070C0"/>
          <w:sz w:val="28"/>
          <w:szCs w:val="28"/>
          <w:rtl/>
        </w:rPr>
        <w:t xml:space="preserve">כמו </w:t>
      </w:r>
      <w:r w:rsidR="0028523C" w:rsidRPr="00EA18E5">
        <w:rPr>
          <w:color w:val="0070C0"/>
          <w:sz w:val="28"/>
          <w:szCs w:val="28"/>
          <w:rtl/>
        </w:rPr>
        <w:t>מנצח), בעוד הרדיו מנגן בחדר הסמוך,</w:t>
      </w:r>
      <w:r w:rsidR="0028523C" w:rsidRPr="00EA18E5">
        <w:rPr>
          <w:rFonts w:hint="cs"/>
          <w:color w:val="0070C0"/>
          <w:sz w:val="28"/>
          <w:szCs w:val="28"/>
          <w:rtl/>
        </w:rPr>
        <w:t xml:space="preserve"> </w:t>
      </w:r>
    </w:p>
    <w:p w:rsidR="0028523C" w:rsidRPr="00EA18E5" w:rsidRDefault="0028523C" w:rsidP="0028523C">
      <w:pPr>
        <w:spacing w:line="240" w:lineRule="auto"/>
        <w:ind w:firstLine="0"/>
        <w:jc w:val="left"/>
        <w:rPr>
          <w:color w:val="0070C0"/>
          <w:sz w:val="28"/>
          <w:szCs w:val="28"/>
          <w:rtl/>
        </w:rPr>
      </w:pPr>
      <w:r w:rsidRPr="00EA18E5">
        <w:rPr>
          <w:color w:val="0070C0"/>
          <w:sz w:val="28"/>
          <w:szCs w:val="28"/>
          <w:rtl/>
        </w:rPr>
        <w:t>כאילו כלום לא קיים: רק שניהם – המוסיקה ונני...</w:t>
      </w:r>
      <w:r w:rsidRPr="00EA18E5">
        <w:rPr>
          <w:rFonts w:hint="cs"/>
          <w:color w:val="0070C0"/>
          <w:sz w:val="28"/>
          <w:szCs w:val="28"/>
          <w:rtl/>
        </w:rPr>
        <w:t xml:space="preserve">לעיתים, עומד בעיניים עצומות, </w:t>
      </w:r>
    </w:p>
    <w:p w:rsidR="0028523C" w:rsidRPr="00EA18E5" w:rsidRDefault="0028523C" w:rsidP="0028523C">
      <w:pPr>
        <w:spacing w:line="240" w:lineRule="auto"/>
        <w:ind w:firstLine="0"/>
        <w:jc w:val="left"/>
        <w:rPr>
          <w:color w:val="0070C0"/>
          <w:sz w:val="28"/>
          <w:szCs w:val="28"/>
          <w:rtl/>
        </w:rPr>
      </w:pPr>
      <w:r w:rsidRPr="00EA18E5">
        <w:rPr>
          <w:rFonts w:hint="cs"/>
          <w:color w:val="0070C0"/>
          <w:sz w:val="28"/>
          <w:szCs w:val="28"/>
          <w:rtl/>
        </w:rPr>
        <w:t xml:space="preserve">ושר או מזמזם, את הליווי של איזה יצירה לחצוצרה. נני היה באמת תופעה מיוחדת. </w:t>
      </w:r>
      <w:r w:rsidR="009733E3">
        <w:rPr>
          <w:rFonts w:hint="cs"/>
          <w:color w:val="0070C0"/>
          <w:sz w:val="28"/>
          <w:szCs w:val="28"/>
          <w:rtl/>
        </w:rPr>
        <w:t>"</w:t>
      </w:r>
      <w:r w:rsidRPr="00EA18E5">
        <w:rPr>
          <w:rFonts w:hint="cs"/>
          <w:color w:val="0070C0"/>
          <w:sz w:val="28"/>
          <w:szCs w:val="28"/>
          <w:rtl/>
        </w:rPr>
        <w:t xml:space="preserve"> </w:t>
      </w:r>
    </w:p>
    <w:p w:rsidR="00EA18E5" w:rsidRDefault="0028523C" w:rsidP="00EA18E5">
      <w:pPr>
        <w:spacing w:line="240" w:lineRule="auto"/>
        <w:ind w:firstLine="0"/>
        <w:rPr>
          <w:color w:val="00B0F0"/>
          <w:sz w:val="28"/>
          <w:szCs w:val="28"/>
          <w:rtl/>
        </w:rPr>
      </w:pPr>
      <w:r w:rsidRPr="0028523C">
        <w:rPr>
          <w:rFonts w:hint="cs"/>
          <w:sz w:val="28"/>
          <w:szCs w:val="28"/>
          <w:rtl/>
        </w:rPr>
        <w:t>מירה אחותו</w:t>
      </w:r>
      <w:r w:rsidRPr="0028523C">
        <w:rPr>
          <w:rFonts w:hint="cs"/>
          <w:color w:val="00B0F0"/>
          <w:sz w:val="28"/>
          <w:szCs w:val="28"/>
          <w:rtl/>
        </w:rPr>
        <w:t>.</w:t>
      </w:r>
      <w:r w:rsidR="00EA18E5">
        <w:rPr>
          <w:rFonts w:hint="cs"/>
          <w:color w:val="00B0F0"/>
          <w:sz w:val="28"/>
          <w:szCs w:val="28"/>
          <w:rtl/>
        </w:rPr>
        <w:t xml:space="preserve">   </w:t>
      </w:r>
    </w:p>
    <w:p w:rsidR="0028523C" w:rsidRPr="00EA18E5" w:rsidRDefault="00EA18E5" w:rsidP="00EA18E5">
      <w:pPr>
        <w:spacing w:line="240" w:lineRule="auto"/>
        <w:ind w:firstLine="0"/>
        <w:rPr>
          <w:sz w:val="28"/>
          <w:szCs w:val="28"/>
          <w:rtl/>
        </w:rPr>
      </w:pPr>
      <w:r>
        <w:rPr>
          <w:rFonts w:hint="cs"/>
          <w:color w:val="00B0F0"/>
          <w:sz w:val="28"/>
          <w:szCs w:val="28"/>
          <w:rtl/>
        </w:rPr>
        <w:t xml:space="preserve">             </w:t>
      </w: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דני גלבוע</w:t>
      </w:r>
    </w:p>
    <w:p w:rsidR="00C52884" w:rsidRDefault="00017A2C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lastRenderedPageBreak/>
        <w:t xml:space="preserve">דני 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בשלושה-עשר במרץ 1942 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 xml:space="preserve">בכפר מנחם, בן בכור להוריו דבורה וחיים ז"ל.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="0036496F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בקיץ 1967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נשא לאשה את שרה ונולדו להם שתי בנות, יערה ונירית.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>בנובמבר 1970 נפל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>,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 xml:space="preserve"> בדרכו לשירות מילואים.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EA18E5" w:rsidRPr="00EA18E5" w:rsidRDefault="009733E3" w:rsidP="00EA18E5">
      <w:pPr>
        <w:spacing w:line="240" w:lineRule="auto"/>
        <w:rPr>
          <w:rFonts w:asciiTheme="minorHAnsi" w:hAnsiTheme="minorHAnsi" w:cstheme="minorBidi"/>
          <w:color w:val="0070C0"/>
          <w:sz w:val="28"/>
          <w:szCs w:val="28"/>
        </w:rPr>
      </w:pPr>
      <w:r>
        <w:rPr>
          <w:rFonts w:hint="cs"/>
          <w:color w:val="0070C0"/>
          <w:sz w:val="28"/>
          <w:szCs w:val="28"/>
          <w:rtl/>
        </w:rPr>
        <w:t>"</w:t>
      </w:r>
      <w:r w:rsidR="00EA18E5" w:rsidRPr="00EA18E5">
        <w:rPr>
          <w:color w:val="0070C0"/>
          <w:sz w:val="28"/>
          <w:szCs w:val="28"/>
          <w:rtl/>
        </w:rPr>
        <w:t>מה לעשות שרה? צבא זה צבא? אנחנו נתבעים להקריב די הרבה משך השירות הצבאי שלנו....</w:t>
      </w:r>
    </w:p>
    <w:p w:rsidR="00EA18E5" w:rsidRPr="00EA18E5" w:rsidRDefault="00EA18E5" w:rsidP="00EA18E5">
      <w:pPr>
        <w:spacing w:line="240" w:lineRule="auto"/>
        <w:rPr>
          <w:color w:val="0070C0"/>
          <w:sz w:val="28"/>
          <w:szCs w:val="28"/>
        </w:rPr>
      </w:pPr>
      <w:r w:rsidRPr="00EA18E5">
        <w:rPr>
          <w:color w:val="0070C0"/>
          <w:sz w:val="28"/>
          <w:szCs w:val="28"/>
          <w:rtl/>
        </w:rPr>
        <w:t>הצבא הוא שלנו ובלעדיו אין לנו קיום." שלום ולהתראות</w:t>
      </w:r>
      <w:r w:rsidR="009733E3">
        <w:rPr>
          <w:rFonts w:hint="cs"/>
          <w:color w:val="0070C0"/>
          <w:sz w:val="28"/>
          <w:szCs w:val="28"/>
          <w:rtl/>
        </w:rPr>
        <w:t>"</w:t>
      </w:r>
      <w:r w:rsidRPr="00EA18E5">
        <w:rPr>
          <w:color w:val="0070C0"/>
          <w:sz w:val="28"/>
          <w:szCs w:val="28"/>
          <w:rtl/>
        </w:rPr>
        <w:t xml:space="preserve"> דני</w:t>
      </w:r>
      <w:r>
        <w:rPr>
          <w:rFonts w:hint="cs"/>
          <w:color w:val="0070C0"/>
          <w:sz w:val="28"/>
          <w:szCs w:val="28"/>
          <w:rtl/>
        </w:rPr>
        <w:t>.</w:t>
      </w:r>
    </w:p>
    <w:p w:rsidR="00EA18E5" w:rsidRDefault="00EA18E5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גבריאל ברעם</w:t>
      </w:r>
    </w:p>
    <w:p w:rsidR="007D3609" w:rsidRDefault="00017A2C" w:rsidP="007D3609">
      <w:pPr>
        <w:spacing w:line="240" w:lineRule="auto"/>
        <w:jc w:val="lef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גברי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בעשרים ושישה בדצמבר 1954 בכפר מנחם, בנם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הצעיר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של רוזקה ומיירים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 זכרם לברכה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. כאשר פרצ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ה מלחמת יום הכיפורים גויס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לחזית המצרית </w:t>
      </w:r>
      <w:r w:rsidR="005F3227" w:rsidRPr="00B86A1C">
        <w:rPr>
          <w:rFonts w:asciiTheme="minorBidi" w:hAnsiTheme="minorBidi" w:cstheme="minorBidi" w:hint="cs"/>
          <w:sz w:val="28"/>
          <w:szCs w:val="28"/>
          <w:rtl/>
        </w:rPr>
        <w:t>ו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כשלא התקבל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ממנו כל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סימן חיים הוא הוכרז נעדר.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כחצי שנה לאחר סיום המלחמה נמצא 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>הטנק בו נהרגו גברי ו</w:t>
      </w:r>
      <w:r w:rsidR="005F3227" w:rsidRPr="00B86A1C">
        <w:rPr>
          <w:rFonts w:asciiTheme="minorBidi" w:hAnsiTheme="minorBidi" w:cstheme="minorBidi" w:hint="cs"/>
          <w:sz w:val="28"/>
          <w:szCs w:val="28"/>
          <w:rtl/>
        </w:rPr>
        <w:t xml:space="preserve">כל 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>צוות הטנק.</w:t>
      </w:r>
      <w:r w:rsidR="00763D78" w:rsidRPr="00B86A1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7D3609" w:rsidRPr="00D35C1E" w:rsidRDefault="007D3609" w:rsidP="007D3609">
      <w:pPr>
        <w:spacing w:line="240" w:lineRule="auto"/>
        <w:jc w:val="left"/>
        <w:rPr>
          <w:color w:val="0070C0"/>
          <w:sz w:val="28"/>
          <w:szCs w:val="28"/>
        </w:rPr>
      </w:pPr>
      <w:r w:rsidRPr="00D35C1E">
        <w:rPr>
          <w:color w:val="0070C0"/>
          <w:sz w:val="28"/>
          <w:szCs w:val="28"/>
          <w:rtl/>
        </w:rPr>
        <w:t>"לבני היקר "האבוד": הלילה בשעה 12:30 הודיעו לי שאתה ח י  ח י  חי! ! !</w:t>
      </w:r>
    </w:p>
    <w:p w:rsidR="007D3609" w:rsidRPr="00D35C1E" w:rsidRDefault="007D3609" w:rsidP="007D3609">
      <w:pPr>
        <w:spacing w:line="240" w:lineRule="auto"/>
        <w:rPr>
          <w:color w:val="0070C0"/>
          <w:sz w:val="28"/>
          <w:szCs w:val="28"/>
          <w:rtl/>
        </w:rPr>
      </w:pPr>
      <w:r w:rsidRPr="00D35C1E">
        <w:rPr>
          <w:color w:val="0070C0"/>
          <w:sz w:val="28"/>
          <w:szCs w:val="28"/>
          <w:rtl/>
        </w:rPr>
        <w:t xml:space="preserve">נשיקות מאבא שיושב כעת ומוסר את הידיעה הטובה לאמציה בכתב. בנשיקות ובאהבה (בלי </w:t>
      </w:r>
    </w:p>
    <w:p w:rsidR="007D3609" w:rsidRDefault="007D3609" w:rsidP="007D3609">
      <w:pPr>
        <w:spacing w:line="240" w:lineRule="auto"/>
        <w:rPr>
          <w:color w:val="0070C0"/>
          <w:sz w:val="28"/>
          <w:szCs w:val="28"/>
          <w:rtl/>
        </w:rPr>
      </w:pPr>
      <w:r w:rsidRPr="00D35C1E">
        <w:rPr>
          <w:rFonts w:hint="cs"/>
          <w:color w:val="0070C0"/>
          <w:sz w:val="28"/>
          <w:szCs w:val="28"/>
          <w:rtl/>
        </w:rPr>
        <w:t>ח</w:t>
      </w:r>
      <w:r w:rsidRPr="00D35C1E">
        <w:rPr>
          <w:color w:val="0070C0"/>
          <w:sz w:val="28"/>
          <w:szCs w:val="28"/>
          <w:rtl/>
        </w:rPr>
        <w:t>רדה) שלך אמא ואבא"</w:t>
      </w:r>
      <w:r w:rsidR="00D35C1E">
        <w:rPr>
          <w:rFonts w:hint="cs"/>
          <w:color w:val="0070C0"/>
          <w:sz w:val="28"/>
          <w:szCs w:val="28"/>
          <w:rtl/>
        </w:rPr>
        <w:t>.</w:t>
      </w:r>
    </w:p>
    <w:p w:rsidR="00D35C1E" w:rsidRPr="00D35C1E" w:rsidRDefault="00D35C1E" w:rsidP="007D3609">
      <w:pPr>
        <w:spacing w:line="240" w:lineRule="auto"/>
        <w:rPr>
          <w:color w:val="0070C0"/>
          <w:sz w:val="28"/>
          <w:szCs w:val="28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עמוס ברגר</w:t>
      </w:r>
    </w:p>
    <w:p w:rsidR="00D35C1E" w:rsidRDefault="00017A2C" w:rsidP="00E35E4B">
      <w:pPr>
        <w:spacing w:line="276" w:lineRule="auto"/>
        <w:ind w:firstLine="0"/>
        <w:jc w:val="left"/>
        <w:rPr>
          <w:b/>
          <w:bCs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עמוס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>נולד בארבעה-עשר בינואר 1953 בכפר סבא להוריו אליהו וצילה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 זכרם לברכה</w:t>
      </w:r>
      <w:r w:rsidR="0084723A" w:rsidRPr="00B86A1C">
        <w:rPr>
          <w:rFonts w:asciiTheme="minorBidi" w:hAnsiTheme="minorBidi" w:cstheme="minorBidi" w:hint="cs"/>
          <w:sz w:val="28"/>
          <w:szCs w:val="28"/>
          <w:rtl/>
        </w:rPr>
        <w:t>.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 בטרם מלאה לו שנה הצטרפה המשפחה לכפר מנחם. </w:t>
      </w:r>
      <w:r w:rsidR="0084723A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     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לאחר שנת שירות בשומר הצעיר התגייס לשריון.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>עמוס נהרג במלחמת יום הכיפורים בקרבות רמת הגולן.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C52884" w:rsidRPr="00D55C75" w:rsidRDefault="009733E3" w:rsidP="009733E3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hint="cs"/>
          <w:color w:val="0070C0"/>
          <w:sz w:val="28"/>
          <w:szCs w:val="28"/>
          <w:rtl/>
        </w:rPr>
        <w:t>"</w:t>
      </w:r>
      <w:r w:rsidR="00D35C1E" w:rsidRPr="00D55C75">
        <w:rPr>
          <w:color w:val="0070C0"/>
          <w:sz w:val="28"/>
          <w:szCs w:val="28"/>
          <w:rtl/>
        </w:rPr>
        <w:t xml:space="preserve">לא מסתדרות לי המילים, ולא המחשבות. </w:t>
      </w:r>
      <w:r>
        <w:rPr>
          <w:rFonts w:hint="cs"/>
          <w:color w:val="0070C0"/>
          <w:sz w:val="28"/>
          <w:szCs w:val="28"/>
          <w:rtl/>
        </w:rPr>
        <w:t>א</w:t>
      </w:r>
      <w:r w:rsidR="00D35C1E" w:rsidRPr="00D55C75">
        <w:rPr>
          <w:color w:val="0070C0"/>
          <w:sz w:val="28"/>
          <w:szCs w:val="28"/>
          <w:rtl/>
        </w:rPr>
        <w:t xml:space="preserve">יך אכתוב על בן? תם ונשלם עשרים שנות אושר. </w:t>
      </w:r>
      <w:r w:rsidR="00D35C1E" w:rsidRPr="009733E3">
        <w:rPr>
          <w:color w:val="002060"/>
          <w:sz w:val="28"/>
          <w:szCs w:val="28"/>
          <w:rtl/>
        </w:rPr>
        <w:t>אמא</w:t>
      </w:r>
      <w:r w:rsidR="00D35C1E" w:rsidRPr="009733E3">
        <w:rPr>
          <w:rFonts w:asciiTheme="minorBidi" w:hAnsiTheme="minorBidi" w:cstheme="minorBidi" w:hint="cs"/>
          <w:color w:val="002060"/>
          <w:sz w:val="28"/>
          <w:szCs w:val="28"/>
          <w:rtl/>
        </w:rPr>
        <w:t>.</w:t>
      </w:r>
    </w:p>
    <w:p w:rsidR="00611253" w:rsidRPr="00611253" w:rsidRDefault="00611253" w:rsidP="003F5E46">
      <w:pPr>
        <w:spacing w:line="276" w:lineRule="auto"/>
        <w:ind w:firstLine="180"/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ראובן כהן</w:t>
      </w:r>
    </w:p>
    <w:p w:rsidR="00D35C1E" w:rsidRDefault="00306DF5" w:rsidP="00D35C1E">
      <w:pPr>
        <w:spacing w:line="240" w:lineRule="auto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ראובן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</w:t>
      </w:r>
      <w:r w:rsidR="00D130E2" w:rsidRPr="00B86A1C">
        <w:rPr>
          <w:rFonts w:asciiTheme="minorBidi" w:hAnsiTheme="minorBidi" w:cstheme="minorBidi" w:hint="cs"/>
          <w:sz w:val="28"/>
          <w:szCs w:val="28"/>
          <w:rtl/>
        </w:rPr>
        <w:t>בשני</w:t>
      </w:r>
      <w:r w:rsidR="00072A10">
        <w:rPr>
          <w:rFonts w:asciiTheme="minorBidi" w:hAnsiTheme="minorBidi" w:cstheme="minorBidi" w:hint="cs"/>
          <w:sz w:val="28"/>
          <w:szCs w:val="28"/>
          <w:rtl/>
        </w:rPr>
        <w:t>י</w:t>
      </w:r>
      <w:r w:rsidR="00D130E2" w:rsidRPr="00B86A1C">
        <w:rPr>
          <w:rFonts w:asciiTheme="minorBidi" w:hAnsiTheme="minorBidi" w:cstheme="minorBidi" w:hint="cs"/>
          <w:sz w:val="28"/>
          <w:szCs w:val="28"/>
          <w:rtl/>
        </w:rPr>
        <w:t xml:space="preserve">ם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במרץ 1946 בקבוצת אבוקה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,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בן בכור לז'וז'ה ואביגדור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 זכרם לברכה</w:t>
      </w:r>
      <w:r w:rsidR="00072A10">
        <w:rPr>
          <w:rFonts w:asciiTheme="minorBidi" w:hAnsiTheme="minorBidi" w:cstheme="minorBidi" w:hint="cs"/>
          <w:sz w:val="28"/>
          <w:szCs w:val="28"/>
          <w:rtl/>
        </w:rPr>
        <w:t>.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עם התפרקות הקבוצה עברה המשפחה 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 xml:space="preserve">לכפר מנחם. 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ב-1971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נשא לאישה את אתי.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ראובן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נפל במלחמת יום הכיפורים בקרבות רמת הגולן.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9733E3" w:rsidRDefault="00D35C1E" w:rsidP="009733E3">
      <w:pPr>
        <w:spacing w:line="240" w:lineRule="auto"/>
        <w:rPr>
          <w:color w:val="0070C0"/>
          <w:sz w:val="28"/>
          <w:szCs w:val="28"/>
          <w:rtl/>
        </w:rPr>
      </w:pPr>
      <w:r w:rsidRPr="00D35C1E">
        <w:rPr>
          <w:color w:val="0070C0"/>
          <w:sz w:val="28"/>
          <w:szCs w:val="28"/>
          <w:rtl/>
        </w:rPr>
        <w:t>בני, חברי ושותפי אני תקווה כי החומר ערוך, קרוב לטעמך ומשקף את ייחודך.</w:t>
      </w:r>
      <w:r w:rsidR="009733E3">
        <w:rPr>
          <w:rFonts w:hint="cs"/>
          <w:color w:val="0070C0"/>
          <w:sz w:val="28"/>
          <w:szCs w:val="28"/>
          <w:rtl/>
        </w:rPr>
        <w:t xml:space="preserve">                    </w:t>
      </w:r>
    </w:p>
    <w:p w:rsidR="00D35C1E" w:rsidRPr="009733E3" w:rsidRDefault="00D35C1E" w:rsidP="009733E3">
      <w:pPr>
        <w:spacing w:line="240" w:lineRule="auto"/>
        <w:rPr>
          <w:rFonts w:asciiTheme="minorHAnsi" w:hAnsiTheme="minorHAnsi" w:cstheme="minorBidi"/>
          <w:color w:val="002060"/>
          <w:sz w:val="28"/>
          <w:szCs w:val="28"/>
        </w:rPr>
      </w:pPr>
      <w:r w:rsidRPr="009733E3">
        <w:rPr>
          <w:color w:val="002060"/>
          <w:sz w:val="28"/>
          <w:szCs w:val="28"/>
          <w:rtl/>
        </w:rPr>
        <w:t xml:space="preserve">אביגדור </w:t>
      </w:r>
      <w:r w:rsidR="00D55C75" w:rsidRPr="009733E3">
        <w:rPr>
          <w:rFonts w:asciiTheme="minorHAnsi" w:hAnsiTheme="minorHAnsi" w:cstheme="minorBidi" w:hint="cs"/>
          <w:color w:val="002060"/>
          <w:sz w:val="28"/>
          <w:szCs w:val="28"/>
          <w:rtl/>
        </w:rPr>
        <w:t>(אבא?)</w:t>
      </w:r>
    </w:p>
    <w:p w:rsidR="00C52884" w:rsidRPr="00B86A1C" w:rsidRDefault="00C52884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</w:p>
    <w:p w:rsidR="001A4339" w:rsidRPr="00B86A1C" w:rsidRDefault="00C52884" w:rsidP="00D55C75">
      <w:pPr>
        <w:spacing w:line="276" w:lineRule="auto"/>
        <w:ind w:firstLine="180"/>
        <w:jc w:val="left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גיא שלו</w:t>
      </w:r>
    </w:p>
    <w:p w:rsidR="00D55C75" w:rsidRDefault="00306DF5" w:rsidP="00D55C75">
      <w:pPr>
        <w:spacing w:line="240" w:lineRule="auto"/>
        <w:jc w:val="left"/>
        <w:rPr>
          <w:color w:val="0070C0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גיא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בכפר מנחם בשנים-עשר באפריל 1960. בנם הבכור של טוביה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זכרו לברכה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ושרקה תיבדל לחיים ארוכים. לאחר סיום לימודיו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התגייס לסיירת גולני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גיא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>נהרג בפשיטת צה"ל על מעוזי מחבלים בדרום לבנון.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יהי זכרו ברוך.</w:t>
      </w:r>
      <w:r w:rsidR="00D55C75" w:rsidRPr="00D55C75">
        <w:rPr>
          <w:b/>
          <w:bCs/>
          <w:rtl/>
        </w:rPr>
        <w:t xml:space="preserve"> </w:t>
      </w:r>
      <w:r w:rsidR="00D55C75">
        <w:rPr>
          <w:rFonts w:hint="cs"/>
          <w:color w:val="0070C0"/>
          <w:sz w:val="28"/>
          <w:szCs w:val="28"/>
          <w:rtl/>
        </w:rPr>
        <w:t xml:space="preserve"> </w:t>
      </w:r>
    </w:p>
    <w:p w:rsidR="00D55C75" w:rsidRPr="00D55C75" w:rsidRDefault="00D55C75" w:rsidP="00D55C75">
      <w:pPr>
        <w:spacing w:line="240" w:lineRule="auto"/>
        <w:jc w:val="left"/>
        <w:rPr>
          <w:rFonts w:asciiTheme="minorHAnsi" w:hAnsiTheme="minorHAnsi" w:cstheme="minorBidi"/>
          <w:color w:val="0070C0"/>
          <w:sz w:val="28"/>
          <w:szCs w:val="28"/>
        </w:rPr>
      </w:pPr>
      <w:r>
        <w:rPr>
          <w:rFonts w:hint="cs"/>
          <w:color w:val="0070C0"/>
          <w:sz w:val="28"/>
          <w:szCs w:val="28"/>
          <w:rtl/>
        </w:rPr>
        <w:lastRenderedPageBreak/>
        <w:t xml:space="preserve"> </w:t>
      </w:r>
      <w:r w:rsidRPr="00D55C75">
        <w:rPr>
          <w:color w:val="0070C0"/>
          <w:sz w:val="28"/>
          <w:szCs w:val="28"/>
          <w:rtl/>
        </w:rPr>
        <w:t xml:space="preserve">והיום ענבלי מספרת שהכרת כל ציפור לפי קולה, מעופה וצבעיה, </w:t>
      </w:r>
    </w:p>
    <w:p w:rsidR="00D55C75" w:rsidRPr="00D55C75" w:rsidRDefault="00D55C75" w:rsidP="00D55C75">
      <w:pPr>
        <w:spacing w:line="240" w:lineRule="auto"/>
        <w:jc w:val="left"/>
        <w:rPr>
          <w:color w:val="0070C0"/>
          <w:sz w:val="28"/>
          <w:szCs w:val="28"/>
        </w:rPr>
      </w:pPr>
      <w:r w:rsidRPr="00D55C75">
        <w:rPr>
          <w:color w:val="0070C0"/>
          <w:sz w:val="28"/>
          <w:szCs w:val="28"/>
          <w:rtl/>
        </w:rPr>
        <w:t xml:space="preserve">וכל צמח. לא תארתי שקלטת כל כך הרבה מטיולים אלה, הייתי צריכה לשמוע זאת מענבלי ולקרא במכתביך." </w:t>
      </w:r>
    </w:p>
    <w:p w:rsidR="00D55C75" w:rsidRPr="00D55C75" w:rsidRDefault="00D55C75" w:rsidP="00D55C75">
      <w:pPr>
        <w:spacing w:line="240" w:lineRule="auto"/>
        <w:jc w:val="left"/>
        <w:rPr>
          <w:color w:val="0070C0"/>
          <w:sz w:val="28"/>
          <w:szCs w:val="28"/>
          <w:rtl/>
        </w:rPr>
      </w:pPr>
      <w:r w:rsidRPr="00035303">
        <w:rPr>
          <w:color w:val="002060"/>
          <w:sz w:val="28"/>
          <w:szCs w:val="28"/>
          <w:rtl/>
        </w:rPr>
        <w:t>אמא</w:t>
      </w:r>
    </w:p>
    <w:p w:rsidR="00C52884" w:rsidRPr="00B86A1C" w:rsidRDefault="00C52884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</w:p>
    <w:p w:rsidR="00D55C75" w:rsidRDefault="00D55C75" w:rsidP="00D55C75">
      <w:pPr>
        <w:spacing w:line="276" w:lineRule="auto"/>
        <w:ind w:firstLine="180"/>
        <w:jc w:val="left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D55C75" w:rsidRDefault="00D55C75" w:rsidP="00D55C75">
      <w:pPr>
        <w:spacing w:line="276" w:lineRule="auto"/>
        <w:ind w:firstLine="180"/>
        <w:jc w:val="left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E84754" w:rsidRPr="00B86A1C" w:rsidRDefault="00C52884" w:rsidP="00D55C75">
      <w:pPr>
        <w:spacing w:line="276" w:lineRule="auto"/>
        <w:ind w:firstLine="18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גדי פטיש</w:t>
      </w:r>
      <w:r w:rsidR="00E84754" w:rsidRPr="00B86A1C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</w:p>
    <w:p w:rsidR="00D55C75" w:rsidRDefault="00306DF5" w:rsidP="00D55C75">
      <w:pPr>
        <w:spacing w:line="240" w:lineRule="auto"/>
        <w:jc w:val="left"/>
        <w:rPr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גדי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בכפר מנחם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בעשרים וחמישה ביוני 1944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>להוריו יוכבד ואברשקה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 זכרם לברכה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>גדי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 נישא לאינה ונולדו להם שתי בנות, הדר ויפעת.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 בשל הצלילות הרבות בקישון במהלך שירותו הצבאי, חלה בסרטן.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>לאחר מאבק עיקש במחלה נפטר גדי בגיל 45.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D55C75" w:rsidRPr="00D55C75" w:rsidRDefault="00D55C75" w:rsidP="00D55C75">
      <w:pPr>
        <w:spacing w:line="240" w:lineRule="auto"/>
        <w:jc w:val="left"/>
        <w:rPr>
          <w:color w:val="0070C0"/>
          <w:rtl/>
        </w:rPr>
      </w:pPr>
      <w:r w:rsidRPr="00D55C75">
        <w:rPr>
          <w:color w:val="0070C0"/>
          <w:rtl/>
        </w:rPr>
        <w:t>גדי ילדי,....את כל אונו ונפשו השקיע במשק ילדים. תמיד שלו ומאורגן, אף פעם לא התרגז,</w:t>
      </w:r>
    </w:p>
    <w:p w:rsidR="00D55C75" w:rsidRPr="00D55C75" w:rsidRDefault="00D55C75" w:rsidP="00D55C75">
      <w:pPr>
        <w:spacing w:line="240" w:lineRule="auto"/>
        <w:rPr>
          <w:color w:val="0070C0"/>
          <w:rtl/>
        </w:rPr>
      </w:pPr>
      <w:r w:rsidRPr="00D55C75">
        <w:rPr>
          <w:color w:val="0070C0"/>
          <w:rtl/>
        </w:rPr>
        <w:t>שום דבר בעולם לא הפריע לשקט הנפשי שלו."</w:t>
      </w:r>
    </w:p>
    <w:p w:rsidR="00C52884" w:rsidRPr="00035303" w:rsidRDefault="00D55C75" w:rsidP="00D55C75">
      <w:pPr>
        <w:spacing w:line="276" w:lineRule="auto"/>
        <w:ind w:firstLine="180"/>
        <w:jc w:val="left"/>
        <w:rPr>
          <w:rFonts w:asciiTheme="minorBidi" w:hAnsiTheme="minorBidi" w:cstheme="minorBidi"/>
          <w:color w:val="002060"/>
          <w:sz w:val="28"/>
          <w:szCs w:val="28"/>
          <w:rtl/>
        </w:rPr>
      </w:pPr>
      <w:r w:rsidRPr="00035303">
        <w:rPr>
          <w:color w:val="002060"/>
          <w:rtl/>
        </w:rPr>
        <w:t>אמא</w:t>
      </w:r>
    </w:p>
    <w:p w:rsidR="00611253" w:rsidRPr="00FF7860" w:rsidRDefault="00611253" w:rsidP="00FF7860">
      <w:pPr>
        <w:spacing w:line="276" w:lineRule="auto"/>
        <w:ind w:firstLine="180"/>
        <w:jc w:val="left"/>
        <w:rPr>
          <w:rFonts w:asciiTheme="minorBidi" w:hAnsiTheme="minorBidi" w:cstheme="minorBidi"/>
          <w:i/>
          <w:iCs/>
          <w:rtl/>
        </w:rPr>
      </w:pPr>
    </w:p>
    <w:p w:rsidR="00054181" w:rsidRPr="00B86A1C" w:rsidRDefault="005B1661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יואל בן אשר </w:t>
      </w:r>
    </w:p>
    <w:p w:rsidR="005B1661" w:rsidRDefault="00306DF5" w:rsidP="00D7619C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יואל 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נולד בעשרים</w:t>
      </w:r>
      <w:r w:rsidR="00D7619C">
        <w:rPr>
          <w:rFonts w:asciiTheme="minorBidi" w:hAnsiTheme="minorBidi" w:cstheme="minorBidi"/>
          <w:sz w:val="28"/>
          <w:szCs w:val="28"/>
        </w:rPr>
        <w:t xml:space="preserve"> 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ושלושה</w:t>
      </w:r>
      <w:r w:rsidR="00D7619C">
        <w:rPr>
          <w:rFonts w:asciiTheme="minorBidi" w:hAnsiTheme="minorBidi" w:cstheme="minorBidi"/>
          <w:sz w:val="28"/>
          <w:szCs w:val="28"/>
        </w:rPr>
        <w:t xml:space="preserve"> 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במרץ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7619C" w:rsidRPr="00B86A1C">
        <w:rPr>
          <w:rFonts w:asciiTheme="minorBidi" w:hAnsiTheme="minorBidi" w:cstheme="minorBidi" w:hint="cs"/>
          <w:sz w:val="28"/>
          <w:szCs w:val="28"/>
          <w:rtl/>
        </w:rPr>
        <w:t>1951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 xml:space="preserve">, </w:t>
      </w:r>
      <w:r w:rsidR="0079176D" w:rsidRPr="00B86A1C">
        <w:rPr>
          <w:rFonts w:asciiTheme="minorBidi" w:hAnsiTheme="minorBidi" w:cstheme="minorBidi" w:hint="cs"/>
          <w:sz w:val="28"/>
          <w:szCs w:val="28"/>
          <w:rtl/>
        </w:rPr>
        <w:t xml:space="preserve">להוריו ארלט ורפאל זכרם לברכה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בקיבוץ דן, משם הגיע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ה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 המשפחה לכפר מנחם.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בקיץ 1973 נשא לאישה את סמדר ונולדו להם שלושה ילדים, נועם, אלה וענבל.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>בשל הצלילות הרבות בקישון</w:t>
      </w:r>
      <w:r w:rsidR="00DC5DB2" w:rsidRPr="00B86A1C">
        <w:rPr>
          <w:rFonts w:asciiTheme="minorBidi" w:hAnsiTheme="minorBidi" w:cstheme="minorBidi" w:hint="cs"/>
          <w:sz w:val="28"/>
          <w:szCs w:val="28"/>
          <w:rtl/>
        </w:rPr>
        <w:t xml:space="preserve">, במהלך שירותו בצבא,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חלה בסרטן </w:t>
      </w:r>
      <w:r w:rsidR="00DC5DB2" w:rsidRPr="00B86A1C">
        <w:rPr>
          <w:rFonts w:asciiTheme="minorBidi" w:hAnsiTheme="minorBidi" w:cstheme="minorBidi" w:hint="cs"/>
          <w:sz w:val="28"/>
          <w:szCs w:val="28"/>
          <w:rtl/>
        </w:rPr>
        <w:t>ו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תוך שנה </w:t>
      </w:r>
      <w:r w:rsidR="00DC5DB2" w:rsidRPr="00B86A1C">
        <w:rPr>
          <w:rFonts w:asciiTheme="minorBidi" w:hAnsiTheme="minorBidi" w:cstheme="minorBidi" w:hint="cs"/>
          <w:sz w:val="28"/>
          <w:szCs w:val="28"/>
          <w:rtl/>
        </w:rPr>
        <w:t xml:space="preserve">מגילוי המחלה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מצא את מותו.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יהי זכרו ברוך.</w:t>
      </w:r>
    </w:p>
    <w:p w:rsidR="00035303" w:rsidRPr="00035303" w:rsidRDefault="00035303" w:rsidP="00035303">
      <w:pPr>
        <w:spacing w:line="240" w:lineRule="auto"/>
        <w:rPr>
          <w:color w:val="0070C0"/>
          <w:sz w:val="28"/>
          <w:szCs w:val="28"/>
          <w:rtl/>
        </w:rPr>
      </w:pPr>
      <w:r w:rsidRPr="00035303">
        <w:rPr>
          <w:color w:val="0070C0"/>
          <w:sz w:val="28"/>
          <w:szCs w:val="28"/>
          <w:rtl/>
        </w:rPr>
        <w:t xml:space="preserve">וגם אם יאמרו לי שזאת האדרה ואין בחיים כזאת אגדה </w:t>
      </w:r>
    </w:p>
    <w:p w:rsidR="00035303" w:rsidRPr="00035303" w:rsidRDefault="00035303" w:rsidP="00035303">
      <w:pPr>
        <w:spacing w:line="240" w:lineRule="auto"/>
        <w:rPr>
          <w:color w:val="0070C0"/>
          <w:sz w:val="28"/>
          <w:szCs w:val="28"/>
          <w:rtl/>
        </w:rPr>
      </w:pPr>
      <w:r w:rsidRPr="00035303">
        <w:rPr>
          <w:color w:val="0070C0"/>
          <w:sz w:val="28"/>
          <w:szCs w:val="28"/>
          <w:rtl/>
        </w:rPr>
        <w:t>אהיה נבוכה ואומר שאלו הם צבעי האהבה"</w:t>
      </w:r>
    </w:p>
    <w:p w:rsidR="00035303" w:rsidRPr="00035303" w:rsidRDefault="00035303" w:rsidP="00035303">
      <w:pPr>
        <w:spacing w:line="240" w:lineRule="auto"/>
        <w:rPr>
          <w:color w:val="002060"/>
          <w:sz w:val="28"/>
          <w:szCs w:val="28"/>
          <w:rtl/>
        </w:rPr>
      </w:pPr>
      <w:r w:rsidRPr="00035303">
        <w:rPr>
          <w:color w:val="002060"/>
          <w:sz w:val="28"/>
          <w:szCs w:val="28"/>
          <w:rtl/>
        </w:rPr>
        <w:t>מתוך החוברת לזיכרו</w:t>
      </w:r>
    </w:p>
    <w:p w:rsidR="00035303" w:rsidRPr="00035303" w:rsidRDefault="00035303" w:rsidP="00035303">
      <w:pPr>
        <w:spacing w:line="240" w:lineRule="auto"/>
        <w:rPr>
          <w:color w:val="002060"/>
          <w:sz w:val="28"/>
          <w:szCs w:val="28"/>
        </w:rPr>
      </w:pPr>
    </w:p>
    <w:p w:rsidR="00035303" w:rsidRPr="00035303" w:rsidRDefault="00035303" w:rsidP="00D7619C">
      <w:pPr>
        <w:spacing w:line="276" w:lineRule="auto"/>
        <w:ind w:firstLine="0"/>
        <w:rPr>
          <w:rFonts w:asciiTheme="minorBidi" w:hAnsiTheme="minorBidi" w:cstheme="minorBidi"/>
          <w:color w:val="0070C0"/>
          <w:sz w:val="28"/>
          <w:szCs w:val="28"/>
          <w:rtl/>
        </w:rPr>
      </w:pPr>
    </w:p>
    <w:p w:rsidR="00E84754" w:rsidRPr="00611253" w:rsidRDefault="00E84754" w:rsidP="00DC5DB2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</w:rPr>
      </w:pPr>
    </w:p>
    <w:sectPr w:rsidR="00E84754" w:rsidRPr="00611253" w:rsidSect="00BA1B03">
      <w:headerReference w:type="default" r:id="rId6"/>
      <w:pgSz w:w="11906" w:h="16838"/>
      <w:pgMar w:top="1440" w:right="1106" w:bottom="1440" w:left="11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39" w:rsidRDefault="00562E39" w:rsidP="00C52884">
      <w:pPr>
        <w:spacing w:after="0" w:line="240" w:lineRule="auto"/>
      </w:pPr>
      <w:r>
        <w:separator/>
      </w:r>
    </w:p>
  </w:endnote>
  <w:endnote w:type="continuationSeparator" w:id="0">
    <w:p w:rsidR="00562E39" w:rsidRDefault="00562E39" w:rsidP="00C5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39" w:rsidRDefault="00562E39" w:rsidP="00C52884">
      <w:pPr>
        <w:spacing w:after="0" w:line="240" w:lineRule="auto"/>
      </w:pPr>
      <w:r>
        <w:separator/>
      </w:r>
    </w:p>
  </w:footnote>
  <w:footnote w:type="continuationSeparator" w:id="0">
    <w:p w:rsidR="00562E39" w:rsidRDefault="00562E39" w:rsidP="00C5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84" w:rsidRDefault="00C52884" w:rsidP="00C52884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23"/>
    <w:rsid w:val="00014E7B"/>
    <w:rsid w:val="00017A2C"/>
    <w:rsid w:val="0002553A"/>
    <w:rsid w:val="00035303"/>
    <w:rsid w:val="00054181"/>
    <w:rsid w:val="00072A10"/>
    <w:rsid w:val="00081F7A"/>
    <w:rsid w:val="000D1C58"/>
    <w:rsid w:val="00105FFF"/>
    <w:rsid w:val="001471D7"/>
    <w:rsid w:val="00155305"/>
    <w:rsid w:val="001A4339"/>
    <w:rsid w:val="001B0E54"/>
    <w:rsid w:val="001C6B05"/>
    <w:rsid w:val="001C77FB"/>
    <w:rsid w:val="001D2870"/>
    <w:rsid w:val="00234ED9"/>
    <w:rsid w:val="00277335"/>
    <w:rsid w:val="00280313"/>
    <w:rsid w:val="0028523C"/>
    <w:rsid w:val="0028645B"/>
    <w:rsid w:val="00306DF5"/>
    <w:rsid w:val="003116EC"/>
    <w:rsid w:val="0036496F"/>
    <w:rsid w:val="00386220"/>
    <w:rsid w:val="003E046D"/>
    <w:rsid w:val="003F5E46"/>
    <w:rsid w:val="00403914"/>
    <w:rsid w:val="00462D55"/>
    <w:rsid w:val="00467B89"/>
    <w:rsid w:val="00515028"/>
    <w:rsid w:val="00522D18"/>
    <w:rsid w:val="00562E39"/>
    <w:rsid w:val="005B14AF"/>
    <w:rsid w:val="005B1661"/>
    <w:rsid w:val="005B4298"/>
    <w:rsid w:val="005D4AC9"/>
    <w:rsid w:val="005E5B04"/>
    <w:rsid w:val="005F3227"/>
    <w:rsid w:val="00611253"/>
    <w:rsid w:val="00676EB1"/>
    <w:rsid w:val="006A25F8"/>
    <w:rsid w:val="006A3C56"/>
    <w:rsid w:val="00754F9D"/>
    <w:rsid w:val="00755131"/>
    <w:rsid w:val="00763D78"/>
    <w:rsid w:val="00771E11"/>
    <w:rsid w:val="0079176D"/>
    <w:rsid w:val="007D3609"/>
    <w:rsid w:val="0084723A"/>
    <w:rsid w:val="00872A6E"/>
    <w:rsid w:val="00905453"/>
    <w:rsid w:val="009475C7"/>
    <w:rsid w:val="009733E3"/>
    <w:rsid w:val="009D3445"/>
    <w:rsid w:val="00A02F55"/>
    <w:rsid w:val="00A27024"/>
    <w:rsid w:val="00A36491"/>
    <w:rsid w:val="00AD05BD"/>
    <w:rsid w:val="00AF4035"/>
    <w:rsid w:val="00B15520"/>
    <w:rsid w:val="00B721FD"/>
    <w:rsid w:val="00B86A1C"/>
    <w:rsid w:val="00BA1B03"/>
    <w:rsid w:val="00BB09CE"/>
    <w:rsid w:val="00BB6909"/>
    <w:rsid w:val="00C24F62"/>
    <w:rsid w:val="00C450FE"/>
    <w:rsid w:val="00C52884"/>
    <w:rsid w:val="00CD337A"/>
    <w:rsid w:val="00D130E2"/>
    <w:rsid w:val="00D1619B"/>
    <w:rsid w:val="00D2030A"/>
    <w:rsid w:val="00D35C1E"/>
    <w:rsid w:val="00D375DE"/>
    <w:rsid w:val="00D45F34"/>
    <w:rsid w:val="00D50BC6"/>
    <w:rsid w:val="00D55C75"/>
    <w:rsid w:val="00D62BE5"/>
    <w:rsid w:val="00D7619C"/>
    <w:rsid w:val="00D97C08"/>
    <w:rsid w:val="00DC53D7"/>
    <w:rsid w:val="00DC5DB2"/>
    <w:rsid w:val="00DE1E23"/>
    <w:rsid w:val="00E27AE6"/>
    <w:rsid w:val="00E35E4B"/>
    <w:rsid w:val="00E447CD"/>
    <w:rsid w:val="00E51B7A"/>
    <w:rsid w:val="00E84754"/>
    <w:rsid w:val="00E8588C"/>
    <w:rsid w:val="00EA18E5"/>
    <w:rsid w:val="00EC2B5B"/>
    <w:rsid w:val="00F14079"/>
    <w:rsid w:val="00F160C6"/>
    <w:rsid w:val="00F24A64"/>
    <w:rsid w:val="00F76D1E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A4B7"/>
  <w15:docId w15:val="{54EC36C5-031B-4266-8A15-45DCEA07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  <w:style w:type="paragraph" w:styleId="a4">
    <w:name w:val="header"/>
    <w:basedOn w:val="a"/>
    <w:link w:val="a5"/>
    <w:uiPriority w:val="99"/>
    <w:unhideWhenUsed/>
    <w:rsid w:val="00C528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52884"/>
    <w:rPr>
      <w:rFonts w:ascii="Calibri" w:hAnsi="Calibri" w:cs="David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528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52884"/>
    <w:rPr>
      <w:rFonts w:ascii="Calibri" w:hAnsi="Calibri" w:cs="David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5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15520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D50BC6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2021-04-07T09:30:00Z</cp:lastPrinted>
  <dcterms:created xsi:type="dcterms:W3CDTF">2022-04-24T05:08:00Z</dcterms:created>
  <dcterms:modified xsi:type="dcterms:W3CDTF">2022-05-03T05:13:00Z</dcterms:modified>
</cp:coreProperties>
</file>