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4B" w:rsidRDefault="000C664B" w:rsidP="003650D6">
      <w:pPr>
        <w:rPr>
          <w:u w:val="single"/>
          <w:rtl/>
        </w:rPr>
      </w:pPr>
      <w:r w:rsidRPr="000C664B">
        <w:rPr>
          <w:rFonts w:hint="cs"/>
          <w:u w:val="single"/>
          <w:rtl/>
        </w:rPr>
        <w:t>ההכנות</w:t>
      </w:r>
      <w:r w:rsidR="003650D6">
        <w:rPr>
          <w:rFonts w:hint="cs"/>
          <w:u w:val="single"/>
          <w:rtl/>
        </w:rPr>
        <w:t>:</w:t>
      </w:r>
      <w:r w:rsidR="005073A9">
        <w:rPr>
          <w:rFonts w:hint="cs"/>
          <w:u w:val="single"/>
          <w:rtl/>
        </w:rPr>
        <w:t xml:space="preserve">  </w:t>
      </w:r>
    </w:p>
    <w:p w:rsidR="003650D6" w:rsidRDefault="000C664B" w:rsidP="000C664B">
      <w:pPr>
        <w:spacing w:line="240" w:lineRule="auto"/>
        <w:rPr>
          <w:rtl/>
        </w:rPr>
      </w:pPr>
      <w:r w:rsidRPr="005A770C">
        <w:rPr>
          <w:rFonts w:hint="cs"/>
          <w:b/>
          <w:bCs/>
          <w:rtl/>
        </w:rPr>
        <w:t>תומר</w:t>
      </w:r>
      <w:r w:rsidRPr="005A770C">
        <w:rPr>
          <w:rFonts w:hint="cs"/>
          <w:rtl/>
        </w:rPr>
        <w:t xml:space="preserve"> </w:t>
      </w:r>
      <w:r w:rsidRPr="005A770C">
        <w:rPr>
          <w:rtl/>
        </w:rPr>
        <w:t>–</w:t>
      </w:r>
      <w:r w:rsidRPr="005A770C">
        <w:rPr>
          <w:rFonts w:hint="cs"/>
          <w:rtl/>
        </w:rPr>
        <w:t xml:space="preserve"> הגברה, בשני הטקסים, מצגת ותאורה בערב</w:t>
      </w:r>
      <w:r>
        <w:rPr>
          <w:rFonts w:hint="cs"/>
          <w:u w:val="single"/>
          <w:rtl/>
        </w:rPr>
        <w:t>.</w:t>
      </w:r>
      <w:r>
        <w:rPr>
          <w:rFonts w:hint="cs"/>
          <w:rtl/>
        </w:rPr>
        <w:t xml:space="preserve"> </w:t>
      </w:r>
    </w:p>
    <w:p w:rsidR="000C664B" w:rsidRDefault="003650D6" w:rsidP="003650D6">
      <w:pPr>
        <w:spacing w:line="240" w:lineRule="auto"/>
        <w:rPr>
          <w:rtl/>
        </w:rPr>
      </w:pPr>
      <w:r w:rsidRPr="003650D6">
        <w:rPr>
          <w:rFonts w:hint="cs"/>
          <w:b/>
          <w:bCs/>
          <w:rtl/>
        </w:rPr>
        <w:t>שלמה אגוזי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מקום ובקשות טכנולוגיות.</w:t>
      </w:r>
    </w:p>
    <w:p w:rsidR="000C664B" w:rsidRDefault="000C664B" w:rsidP="003650D6">
      <w:pPr>
        <w:spacing w:line="240" w:lineRule="auto"/>
        <w:rPr>
          <w:rtl/>
        </w:rPr>
      </w:pPr>
      <w:r w:rsidRPr="005A770C">
        <w:rPr>
          <w:rFonts w:hint="cs"/>
          <w:b/>
          <w:bCs/>
          <w:rtl/>
        </w:rPr>
        <w:t xml:space="preserve">רבקה </w:t>
      </w:r>
      <w:r>
        <w:rPr>
          <w:rtl/>
        </w:rPr>
        <w:t>–</w:t>
      </w:r>
      <w:r w:rsidR="003650D6">
        <w:rPr>
          <w:rFonts w:hint="cs"/>
          <w:rtl/>
        </w:rPr>
        <w:t xml:space="preserve"> </w:t>
      </w:r>
      <w:r>
        <w:rPr>
          <w:rFonts w:hint="cs"/>
          <w:rtl/>
        </w:rPr>
        <w:t>סידור כסאות לפני הטקס</w:t>
      </w:r>
      <w:r w:rsidR="005A770C">
        <w:rPr>
          <w:rFonts w:hint="cs"/>
          <w:rtl/>
        </w:rPr>
        <w:t>.</w:t>
      </w:r>
    </w:p>
    <w:p w:rsidR="005A770C" w:rsidRDefault="000C664B" w:rsidP="005073A9">
      <w:pPr>
        <w:spacing w:line="240" w:lineRule="auto"/>
        <w:rPr>
          <w:rtl/>
        </w:rPr>
      </w:pPr>
      <w:r w:rsidRPr="005A770C">
        <w:rPr>
          <w:rFonts w:hint="cs"/>
          <w:b/>
          <w:bCs/>
          <w:rtl/>
        </w:rPr>
        <w:t>נרות וזרים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5073A9">
        <w:rPr>
          <w:rFonts w:hint="cs"/>
          <w:rtl/>
        </w:rPr>
        <w:t>רשימה מצורפת. (ראי דילמה מצורפת</w:t>
      </w:r>
      <w:r>
        <w:rPr>
          <w:rFonts w:hint="cs"/>
          <w:rtl/>
        </w:rPr>
        <w:t>.</w:t>
      </w:r>
      <w:r w:rsidR="005073A9">
        <w:rPr>
          <w:rFonts w:hint="cs"/>
          <w:rtl/>
        </w:rPr>
        <w:t>)</w:t>
      </w:r>
    </w:p>
    <w:p w:rsidR="005A770C" w:rsidRDefault="005A770C" w:rsidP="000C664B">
      <w:pPr>
        <w:spacing w:line="240" w:lineRule="auto"/>
        <w:rPr>
          <w:rtl/>
        </w:rPr>
      </w:pPr>
      <w:r>
        <w:rPr>
          <w:rFonts w:hint="cs"/>
          <w:rtl/>
        </w:rPr>
        <w:t>מדבקות</w:t>
      </w:r>
      <w:r w:rsidR="005073A9">
        <w:rPr>
          <w:rFonts w:hint="cs"/>
          <w:rtl/>
        </w:rPr>
        <w:t xml:space="preserve"> </w:t>
      </w:r>
      <w:r w:rsidR="005073A9">
        <w:rPr>
          <w:rtl/>
        </w:rPr>
        <w:t>–</w:t>
      </w:r>
      <w:r w:rsidR="005073A9">
        <w:rPr>
          <w:rFonts w:hint="cs"/>
          <w:rtl/>
        </w:rPr>
        <w:t xml:space="preserve"> הגיעו. אקח מהדואר.</w:t>
      </w:r>
    </w:p>
    <w:p w:rsidR="005A770C" w:rsidRDefault="005073A9" w:rsidP="005A770C">
      <w:pPr>
        <w:spacing w:line="240" w:lineRule="auto"/>
        <w:rPr>
          <w:rtl/>
        </w:rPr>
      </w:pPr>
      <w:r w:rsidRPr="005073A9">
        <w:rPr>
          <w:rFonts w:hint="cs"/>
          <w:b/>
          <w:bCs/>
          <w:u w:val="single"/>
          <w:rtl/>
        </w:rPr>
        <w:t>יונתן נוער</w:t>
      </w:r>
      <w:r>
        <w:rPr>
          <w:rFonts w:hint="cs"/>
          <w:rtl/>
        </w:rPr>
        <w:t xml:space="preserve">   </w:t>
      </w:r>
      <w:r w:rsidR="005A770C">
        <w:rPr>
          <w:rFonts w:hint="cs"/>
          <w:rtl/>
        </w:rPr>
        <w:t xml:space="preserve">דגלנים, חלוקת מדבקות, </w:t>
      </w:r>
    </w:p>
    <w:p w:rsidR="003650D6" w:rsidRDefault="007805C2" w:rsidP="003650D6">
      <w:pPr>
        <w:spacing w:line="240" w:lineRule="auto"/>
        <w:rPr>
          <w:rtl/>
        </w:rPr>
      </w:pPr>
      <w:r w:rsidRPr="005073A9">
        <w:rPr>
          <w:rFonts w:hint="cs"/>
          <w:b/>
          <w:bCs/>
          <w:u w:val="single"/>
          <w:rtl/>
        </w:rPr>
        <w:t>לוח מודעות</w:t>
      </w:r>
      <w:r w:rsidR="005073A9">
        <w:rPr>
          <w:rFonts w:hint="cs"/>
          <w:b/>
          <w:bCs/>
          <w:u w:val="single"/>
          <w:rtl/>
        </w:rPr>
        <w:t xml:space="preserve"> </w:t>
      </w:r>
      <w:r w:rsidR="005073A9" w:rsidRPr="005073A9">
        <w:rPr>
          <w:rtl/>
        </w:rPr>
        <w:t>–</w:t>
      </w:r>
      <w:r w:rsidR="003650D6">
        <w:rPr>
          <w:rFonts w:hint="cs"/>
          <w:rtl/>
        </w:rPr>
        <w:t xml:space="preserve"> סופי לקחה על עצמה. מחכה לפרטים </w:t>
      </w:r>
      <w:proofErr w:type="spellStart"/>
      <w:r w:rsidR="003650D6">
        <w:rPr>
          <w:rFonts w:hint="cs"/>
          <w:rtl/>
        </w:rPr>
        <w:t>מאיתנו</w:t>
      </w:r>
      <w:proofErr w:type="spellEnd"/>
      <w:r w:rsidR="003650D6">
        <w:rPr>
          <w:rFonts w:hint="cs"/>
          <w:rtl/>
        </w:rPr>
        <w:t xml:space="preserve">. סכמתי </w:t>
      </w:r>
      <w:proofErr w:type="spellStart"/>
      <w:r w:rsidR="003650D6">
        <w:rPr>
          <w:rFonts w:hint="cs"/>
          <w:rtl/>
        </w:rPr>
        <w:t>איתה</w:t>
      </w:r>
      <w:proofErr w:type="spellEnd"/>
      <w:r w:rsidR="003650D6">
        <w:rPr>
          <w:rFonts w:hint="cs"/>
          <w:rtl/>
        </w:rPr>
        <w:t xml:space="preserve"> שנעביר לה מיד אחרי חול המועד.</w:t>
      </w:r>
    </w:p>
    <w:p w:rsidR="007805C2" w:rsidRDefault="007805C2" w:rsidP="003650D6">
      <w:pPr>
        <w:spacing w:line="240" w:lineRule="auto"/>
        <w:rPr>
          <w:b/>
          <w:bCs/>
          <w:rtl/>
        </w:rPr>
      </w:pPr>
      <w:r w:rsidRPr="003650D6">
        <w:rPr>
          <w:rFonts w:hint="cs"/>
          <w:b/>
          <w:bCs/>
          <w:rtl/>
        </w:rPr>
        <w:t>נר זיכרון</w:t>
      </w:r>
    </w:p>
    <w:p w:rsidR="003650D6" w:rsidRPr="003650D6" w:rsidRDefault="003650D6" w:rsidP="005A770C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דגלים</w:t>
      </w:r>
    </w:p>
    <w:p w:rsidR="005073A9" w:rsidRDefault="005073A9" w:rsidP="00C15A87">
      <w:pPr>
        <w:spacing w:line="240" w:lineRule="auto"/>
        <w:rPr>
          <w:rFonts w:hint="cs"/>
          <w:rtl/>
        </w:rPr>
      </w:pPr>
      <w:proofErr w:type="spellStart"/>
      <w:r w:rsidRPr="003650D6">
        <w:rPr>
          <w:rFonts w:hint="cs"/>
          <w:b/>
          <w:bCs/>
          <w:rtl/>
        </w:rPr>
        <w:t>פירסום</w:t>
      </w:r>
      <w:proofErr w:type="spellEnd"/>
      <w:r w:rsidRPr="003650D6">
        <w:rPr>
          <w:rFonts w:hint="cs"/>
          <w:b/>
          <w:bCs/>
          <w:rtl/>
        </w:rPr>
        <w:t xml:space="preserve"> לקראת החג</w:t>
      </w:r>
      <w:r>
        <w:rPr>
          <w:rFonts w:hint="cs"/>
          <w:rtl/>
        </w:rPr>
        <w:t xml:space="preserve"> (מודעה באתר, </w:t>
      </w:r>
      <w:r w:rsidR="003650D6">
        <w:rPr>
          <w:rFonts w:hint="cs"/>
          <w:rtl/>
        </w:rPr>
        <w:t>אירועים ו</w:t>
      </w:r>
      <w:r>
        <w:rPr>
          <w:rFonts w:hint="cs"/>
          <w:rtl/>
        </w:rPr>
        <w:t>לוחות זמני</w:t>
      </w:r>
      <w:r w:rsidR="00C15A87">
        <w:rPr>
          <w:rFonts w:hint="cs"/>
          <w:rtl/>
        </w:rPr>
        <w:t xml:space="preserve">ם, פתיחת חדר זיכרון, נגישות לאתר </w:t>
      </w:r>
      <w:r>
        <w:rPr>
          <w:rFonts w:hint="cs"/>
          <w:rtl/>
        </w:rPr>
        <w:t>הנופלים)</w:t>
      </w:r>
      <w:r w:rsidR="00C15A87">
        <w:rPr>
          <w:rFonts w:hint="cs"/>
          <w:rtl/>
        </w:rPr>
        <w:t>.</w:t>
      </w:r>
    </w:p>
    <w:p w:rsidR="00C15A87" w:rsidRDefault="00C15A87" w:rsidP="00C15A87">
      <w:pPr>
        <w:spacing w:line="240" w:lineRule="auto"/>
        <w:rPr>
          <w:rtl/>
        </w:rPr>
      </w:pPr>
    </w:p>
    <w:p w:rsidR="00C15A87" w:rsidRPr="00C15A87" w:rsidRDefault="00C15A87" w:rsidP="00C15A87">
      <w:pPr>
        <w:spacing w:line="240" w:lineRule="auto"/>
        <w:rPr>
          <w:rtl/>
        </w:rPr>
      </w:pPr>
      <w:r w:rsidRPr="00C15A87">
        <w:rPr>
          <w:rFonts w:hint="cs"/>
          <w:rtl/>
        </w:rPr>
        <w:t>טקסים:</w:t>
      </w:r>
      <w:r>
        <w:rPr>
          <w:rFonts w:hint="cs"/>
          <w:rtl/>
        </w:rPr>
        <w:t xml:space="preserve"> </w:t>
      </w:r>
      <w:r w:rsidRPr="00C15A87">
        <w:rPr>
          <w:rFonts w:hint="cs"/>
          <w:rtl/>
        </w:rPr>
        <w:t>קריינים, יזכור, קטעי קריאה, קטעי נגינה, הגברה</w:t>
      </w:r>
      <w:r>
        <w:rPr>
          <w:rFonts w:hint="cs"/>
          <w:rtl/>
        </w:rPr>
        <w:t>, מדבקות, דגלים, סידור הרחבה,, חדר הזיכרון, מחשבים, לוח מודעות, בגבע, שמו"צ, חלי, דבר הקיבוץ.</w:t>
      </w:r>
      <w:bookmarkStart w:id="0" w:name="_GoBack"/>
      <w:bookmarkEnd w:id="0"/>
    </w:p>
    <w:p w:rsidR="005A770C" w:rsidRDefault="005A770C" w:rsidP="005A770C">
      <w:pPr>
        <w:spacing w:line="240" w:lineRule="auto"/>
        <w:rPr>
          <w:rtl/>
        </w:rPr>
      </w:pPr>
    </w:p>
    <w:p w:rsidR="005A770C" w:rsidRDefault="005A770C" w:rsidP="005A770C">
      <w:pPr>
        <w:spacing w:line="240" w:lineRule="auto"/>
        <w:rPr>
          <w:rtl/>
        </w:rPr>
      </w:pPr>
    </w:p>
    <w:p w:rsidR="000C664B" w:rsidRDefault="000C664B" w:rsidP="000C664B">
      <w:pPr>
        <w:spacing w:line="240" w:lineRule="auto"/>
        <w:rPr>
          <w:rtl/>
        </w:rPr>
      </w:pPr>
    </w:p>
    <w:p w:rsidR="000C664B" w:rsidRDefault="000C664B" w:rsidP="000C664B">
      <w:pPr>
        <w:spacing w:line="240" w:lineRule="auto"/>
      </w:pPr>
    </w:p>
    <w:sectPr w:rsidR="000C664B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B"/>
    <w:rsid w:val="00046624"/>
    <w:rsid w:val="000C664B"/>
    <w:rsid w:val="00253C4D"/>
    <w:rsid w:val="003650D6"/>
    <w:rsid w:val="003A26E0"/>
    <w:rsid w:val="005073A9"/>
    <w:rsid w:val="005A770C"/>
    <w:rsid w:val="007805C2"/>
    <w:rsid w:val="008D7C84"/>
    <w:rsid w:val="00C01BB1"/>
    <w:rsid w:val="00C1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A67F"/>
  <w15:docId w15:val="{7F27772B-1FB9-455E-B0E3-7E7E016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2022-04-12T07:06:00Z</dcterms:created>
  <dcterms:modified xsi:type="dcterms:W3CDTF">2022-04-12T07:06:00Z</dcterms:modified>
</cp:coreProperties>
</file>