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726772" w:rsidTr="00726772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26772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726772" w:rsidRDefault="0072677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6772" w:rsidRDefault="007267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6772" w:rsidTr="00726772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726772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עדכון מספר 7: 22:30, יום שלישי 24.3.20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תושבים ותושבות יקרים/</w:t>
                  </w:r>
                  <w:proofErr w:type="spellStart"/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ות</w:t>
                  </w:r>
                  <w:proofErr w:type="spellEnd"/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, לילה טוב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>,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בהמשך לישיבה שנערכה בשיתוף המועצה, אנו נערכים גם לצעדים הבאים שינקטו בעתיד – נעדכן שכל המכלולים מוכנים בצורה מיטבית לתת מענה לכלל הקהילה ככל שנידרש.</w:t>
                  </w:r>
                  <w:r>
                    <w:rPr>
                      <w:rFonts w:ascii="inherit" w:hAnsi="inherit"/>
                      <w:color w:val="000000"/>
                    </w:rPr>
                    <w:t xml:space="preserve">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Arial" w:hAnsi="Arial" w:cs="Arial"/>
                      <w:color w:val="000000"/>
                      <w:u w:val="single"/>
                      <w:rtl/>
                    </w:rPr>
                    <w:t>ועוד כמה עדכונים מהיום</w:t>
                  </w:r>
                  <w:r>
                    <w:rPr>
                      <w:rFonts w:ascii="inherit" w:hAnsi="inherit"/>
                      <w:color w:val="000000"/>
                      <w:u w:val="single"/>
                    </w:rPr>
                    <w:t xml:space="preserve">: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חד"א</w:t>
                  </w:r>
                  <w:proofErr w:type="spellEnd"/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 xml:space="preserve">: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חסרים מתנדבים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לויסות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התור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בחד"א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. היום לראשונה לא הצלחנו לגייס אפילו מתנדב אחד לוויסות התור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בחד”א</w:t>
                  </w:r>
                  <w:proofErr w:type="spellEnd"/>
                  <w:r>
                    <w:rPr>
                      <w:rFonts w:ascii="inherit" w:hAnsi="inherit"/>
                      <w:color w:val="000000"/>
                    </w:rPr>
                    <w:t xml:space="preserve">-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ויסות התור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בחד”א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הינה פעולה פשוטה, אשר אינה באה בקרבה עם האנשים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 xml:space="preserve">המווסת יושב בעמדה מרוחקת (נבנתה במה לצורך העניין) ומסמן לבאים בשער </w:t>
                  </w:r>
                  <w:proofErr w:type="spellStart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>החד”א</w:t>
                  </w:r>
                  <w:proofErr w:type="spellEnd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 xml:space="preserve"> האם אפשר או אי אפשר </w:t>
                  </w:r>
                  <w:proofErr w:type="spellStart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>להכנס</w:t>
                  </w:r>
                  <w:proofErr w:type="spellEnd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 xml:space="preserve"> (בהתאם למס’ האנשים בתוך </w:t>
                  </w:r>
                  <w:proofErr w:type="spellStart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>החד”א</w:t>
                  </w:r>
                  <w:proofErr w:type="spellEnd"/>
                  <w:r>
                    <w:rPr>
                      <w:rFonts w:asciiTheme="minorHAnsi" w:hAnsiTheme="minorHAnsi" w:cstheme="minorBidi" w:hint="cs"/>
                      <w:color w:val="000000"/>
                      <w:rtl/>
                    </w:rPr>
                    <w:t xml:space="preserve"> באותו רגע נתון). חשוב לכולנו שתשמר שגרת חיים נורמלית ככל שניתן…תנו כתף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hint="cs"/>
                      <w:color w:val="000000"/>
                      <w:rtl/>
                    </w:rPr>
                  </w:pPr>
                  <w:r>
                    <w:rPr>
                      <w:rFonts w:ascii="Arial" w:hAnsi="Arial" w:cs="Arial"/>
                      <w:color w:val="000000"/>
                      <w:rtl/>
                    </w:rPr>
                    <w:t xml:space="preserve">בהמשך לעדכונים הופץ היום תפריט שישי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rtl/>
                    </w:rPr>
                    <w:t>ב"וואטספ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rtl/>
                    </w:rPr>
                    <w:t xml:space="preserve"> עדכונים קורונה". נזכיר ארוחת ערב יום שישי</w:t>
                  </w:r>
                  <w:r>
                    <w:rPr>
                      <w:rFonts w:hint="cs"/>
                      <w:color w:val="000000"/>
                      <w:rtl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rtl/>
                    </w:rPr>
                    <w:t>עפ"י הזמנה מראש בלבד - חלוקה בשעות הבוקר עפ"י המפורט במודעה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rtl/>
                    </w:rPr>
                    <w:t>צוות חדר האוכל יארוז את ההזמנה בכלים. נא להגיע נציג אחד ממשפחה, ולהימנע מצפיפות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color w:val="000000"/>
                      <w:rtl/>
                    </w:rPr>
                    <w:t>הזמינו מוקדם כדי לסייע בהערכות, בתאבון ותודה רבה לצוות הנהדר! התפריט המלא יצורף כקובץ בסוף העדכון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קח תן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>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למען בריאות עובדי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הכלבו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נבקש לא להביא עוד חפצי יד שנייה</w:t>
                  </w:r>
                  <w:r>
                    <w:rPr>
                      <w:rFonts w:ascii="inherit" w:hAnsi="inherit"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גני משחקים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 xml:space="preserve">: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כפי שפרסמנו אתמול בהמשך להנחיות משרד הבריאות אין להשתמש בגני המשחקים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lastRenderedPageBreak/>
                    <w:t>בימים אלה יוצבו שלטים ליד המתקנים – אנו מבקשים מציבור ההורים לכבד את הנחיות ולהנחות את הילדים להימנע משימוש במתקנים</w:t>
                  </w:r>
                  <w:r>
                    <w:rPr>
                      <w:rFonts w:ascii="inherit" w:hAnsi="inherit"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גינון ובנייה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>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נעדכן כי ענף הבניין הוחרג וכרגע כל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פרויקטי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הבנייה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בישובי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המועצה ממשיכים כרגיל –אצלנו ממשיכים בבניית אולם הספורט בצפית. עובדי המקום הונחו שלא לצאת מאתר הבניה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ענף הגינון יפעל במתכונת מצומצמת</w:t>
                  </w:r>
                  <w:r>
                    <w:rPr>
                      <w:rFonts w:ascii="inherit" w:hAnsi="inherit"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pStyle w:val="a3"/>
                    <w:bidi/>
                    <w:spacing w:before="0" w:beforeAutospacing="0" w:after="160" w:afterAutospacing="0"/>
                    <w:ind w:left="720" w:hanging="360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</w:rPr>
                    <w:t></w:t>
                  </w:r>
                  <w:r>
                    <w:rPr>
                      <w:rFonts w:eastAsia="Symbol" w:hint="cs"/>
                      <w:color w:val="000000"/>
                      <w:sz w:val="14"/>
                      <w:szCs w:val="14"/>
                      <w:rtl/>
                    </w:rPr>
                    <w:t xml:space="preserve">      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בשל מספר פריצות שאירעו בבתי ספר במועצות סמוכות נבקש מהציבור לגלות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עירנות</w:t>
                  </w:r>
                  <w:proofErr w:type="spellEnd"/>
                  <w:r>
                    <w:rPr>
                      <w:rFonts w:ascii="inherit" w:hAnsi="inherit"/>
                      <w:color w:val="000000"/>
                    </w:rPr>
                    <w:t xml:space="preserve">. 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קרן כלכלית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 xml:space="preserve"> 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בימים אלה נערכה פגישה משולבת קיבוץ אגודה במטרה להתאים את התקציב למצב הנוכחי. לפי שעה תצומצם פעילות הגינון,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ויכולו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צמצומים נוספים. נמשיך ונעדכן על ייעוד הכספים לטובת הקהילה</w:t>
                  </w:r>
                  <w:r>
                    <w:rPr>
                      <w:rFonts w:ascii="inherit" w:hAnsi="inherit"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שמו"צ: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השמו"צ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מקיימים פעילות מוצלחת מאוד</w:t>
                  </w:r>
                  <w:r>
                    <w:rPr>
                      <w:rFonts w:ascii="inherit" w:hAnsi="inherit"/>
                      <w:color w:val="000000"/>
                    </w:rPr>
                    <w:t xml:space="preserve"> online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בפגישות וירטואליות עם המדריכים. עקב המצב כל הילדים, גם מי שלא חניך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שמוצ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, מוזמן להצטרף. מוזמנים ליצור קשר עם חברים ו/או מדריכים ולהצטרף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ספריה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>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מחר תתקיים חלוקת ספרים. הזמנות דרך פורייה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בווטסאפ</w:t>
                  </w:r>
                  <w:proofErr w:type="spellEnd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 052-3808830, לתאם זמן הגעה, מובטח שירות עם חיוך</w:t>
                  </w:r>
                  <w:r>
                    <w:rPr>
                      <w:rFonts w:ascii="inherit" w:hAnsi="inherit"/>
                      <w:color w:val="000000"/>
                    </w:rPr>
                    <w:t>.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>וואטסאפ</w:t>
                  </w:r>
                  <w:proofErr w:type="spellEnd"/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u w:val="single"/>
                      <w:rtl/>
                    </w:rPr>
                    <w:t xml:space="preserve"> להודעות דחופות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  <w:u w:val="single"/>
                    </w:rPr>
                    <w:t>: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לאור מגבלת כמות נפתחה קבוצה נוספת להודעות דחופות בלבד. ניתן להצטרף דרך הקישור הבא</w:t>
                  </w:r>
                  <w:r>
                    <w:rPr>
                      <w:rFonts w:ascii="inherit" w:hAnsi="inherit"/>
                      <w:color w:val="000000"/>
                    </w:rPr>
                    <w:t>. </w:t>
                  </w:r>
                  <w:hyperlink r:id="rId7" w:history="1">
                    <w:r>
                      <w:rPr>
                        <w:rStyle w:val="Hyperlink"/>
                        <w:rFonts w:ascii="inherit" w:hAnsi="inherit"/>
                      </w:rPr>
                      <w:t>https://chat.whatsapp.com/KQVoYIyySw67fZrnVBhkzt</w:t>
                    </w:r>
                  </w:hyperlink>
                  <w:r>
                    <w:rPr>
                      <w:rFonts w:ascii="inherit" w:hAnsi="inherit"/>
                      <w:color w:val="000000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לא הסתדרתם/ן </w:t>
                  </w: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lastRenderedPageBreak/>
                    <w:t>ניתן לשלוח מסרון לאסף – 054-2200610</w:t>
                  </w:r>
                  <w:r>
                    <w:rPr>
                      <w:rFonts w:ascii="inherit" w:hAnsi="inherit"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rtl/>
                    </w:rPr>
                    <w:t>כבכל עדכון תודה רבה למתנדבים והמתנדבות שנרתמים יום יום בסיוע ותפעול המכלולים השונים בזכותכם השגרה מתאפשרת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</w:rPr>
                    <w:t xml:space="preserve">. 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color w:val="000000"/>
                      <w:rtl/>
                    </w:rPr>
                    <w:t>שימרו על בריאותכם וכמובן על מצב רוח חיובי, אנחנו כאן לשאלות והצעות</w:t>
                  </w:r>
                  <w:r>
                    <w:rPr>
                      <w:rFonts w:ascii="inherit" w:hAnsi="inherit"/>
                      <w:b/>
                      <w:bCs/>
                      <w:color w:val="000000"/>
                    </w:rPr>
                    <w:t xml:space="preserve">. 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שלכן/ם</w:t>
                  </w:r>
                  <w:r>
                    <w:rPr>
                      <w:rFonts w:ascii="inherit" w:hAnsi="inherit"/>
                      <w:color w:val="000000"/>
                    </w:rPr>
                    <w:t>,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 </w:t>
                  </w:r>
                </w:p>
                <w:p w:rsidR="00726772" w:rsidRDefault="00726772">
                  <w:pPr>
                    <w:bidi/>
                    <w:spacing w:before="100" w:beforeAutospacing="1" w:after="100" w:afterAutospacing="1"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 xml:space="preserve">צוות הנהגה </w:t>
                  </w:r>
                  <w:proofErr w:type="spellStart"/>
                  <w:r>
                    <w:rPr>
                      <w:rFonts w:asciiTheme="minorHAnsi" w:hAnsiTheme="minorHAnsi" w:cstheme="minorBidi"/>
                      <w:color w:val="000000"/>
                      <w:rtl/>
                    </w:rPr>
                    <w:t>ישובית</w:t>
                  </w:r>
                  <w:proofErr w:type="spellEnd"/>
                </w:p>
              </w:tc>
            </w:tr>
          </w:tbl>
          <w:p w:rsidR="00726772" w:rsidRDefault="0072677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26772" w:rsidRDefault="00726772" w:rsidP="00726772">
      <w:pPr>
        <w:rPr>
          <w:rFonts w:eastAsia="Times New Roman"/>
        </w:rPr>
      </w:pPr>
    </w:p>
    <w:p w:rsidR="0073293E" w:rsidRDefault="0073293E">
      <w:pPr>
        <w:rPr>
          <w:rFonts w:hint="cs"/>
        </w:rPr>
      </w:pPr>
      <w:bookmarkStart w:id="0" w:name="_GoBack"/>
      <w:bookmarkEnd w:id="0"/>
    </w:p>
    <w:sectPr w:rsidR="0073293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2"/>
    <w:rsid w:val="003A26E0"/>
    <w:rsid w:val="00726772"/>
    <w:rsid w:val="007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2677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26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677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2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2677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26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677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2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KQVoYIyySw67fZrnVBhkz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far-menachem.org.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2020-04-14T07:07:00Z</dcterms:created>
  <dcterms:modified xsi:type="dcterms:W3CDTF">2020-04-14T07:07:00Z</dcterms:modified>
</cp:coreProperties>
</file>