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E6" w:rsidRDefault="006D0BE6" w:rsidP="006D0BE6">
      <w:r>
        <w:t>---------- Forwarded message ---------</w:t>
      </w:r>
      <w:r>
        <w:br/>
      </w:r>
      <w:r>
        <w:rPr>
          <w:rFonts w:hint="cs"/>
          <w:rtl/>
        </w:rPr>
        <w:t>מאת</w:t>
      </w:r>
      <w:r>
        <w:t xml:space="preserve">: </w:t>
      </w:r>
      <w:r>
        <w:rPr>
          <w:rStyle w:val="a3"/>
          <w:rFonts w:hint="cs"/>
          <w:rtl/>
        </w:rPr>
        <w:t>קיבוץ כפר מנחם</w:t>
      </w:r>
      <w:r>
        <w:rPr>
          <w:rtl/>
        </w:rPr>
        <w:t xml:space="preserve"> </w:t>
      </w:r>
      <w:r>
        <w:t>&lt;</w:t>
      </w:r>
      <w:hyperlink r:id="rId5" w:history="1">
        <w:r>
          <w:rPr>
            <w:rStyle w:val="Hyperlink"/>
          </w:rPr>
          <w:t>kfar-menachem@webaxy.com</w:t>
        </w:r>
      </w:hyperlink>
      <w:r>
        <w:t>&gt;</w:t>
      </w:r>
      <w:r>
        <w:br/>
      </w:r>
      <w:dir w:val="ltr">
        <w:r>
          <w:t xml:space="preserve">Date: </w:t>
        </w:r>
        <w:r>
          <w:rPr>
            <w:rFonts w:hint="cs"/>
            <w:rtl/>
          </w:rPr>
          <w:t>שבת, 14 במרץ 2020, 22:17</w:t>
        </w:r>
        <w:r>
          <w:br/>
        </w:r>
        <w:dir w:val="ltr">
          <w:r>
            <w:t xml:space="preserve">Subject: </w:t>
          </w:r>
          <w:r>
            <w:rPr>
              <w:rFonts w:hint="cs"/>
              <w:rtl/>
            </w:rPr>
            <w:t>עדכון והנחיות חדשות מטעם המועצה</w:t>
          </w:r>
          <w:r>
            <w:rPr>
              <w:rtl/>
            </w:rPr>
            <w:t xml:space="preserve"> </w:t>
          </w:r>
          <w:r>
            <w:br/>
            <w:t>To: &lt;</w:t>
          </w:r>
          <w:hyperlink r:id="rId6" w:history="1">
            <w:r>
              <w:rPr>
                <w:rStyle w:val="Hyperlink"/>
              </w:rPr>
              <w:t>dotan.aviram@gmail.com</w:t>
            </w:r>
          </w:hyperlink>
          <w:r>
            <w:t>&gt;</w:t>
          </w:r>
        </w:dir>
      </w:dir>
    </w:p>
    <w:p w:rsidR="006D0BE6" w:rsidRDefault="006D0BE6" w:rsidP="006D0BE6">
      <w:pPr>
        <w:spacing w:after="240"/>
      </w:pPr>
    </w:p>
    <w:tbl>
      <w:tblPr>
        <w:tblW w:w="0" w:type="auto"/>
        <w:jc w:val="center"/>
        <w:tblCellSpacing w:w="18" w:type="dxa"/>
        <w:shd w:val="clear" w:color="auto" w:fill="E6E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6D0BE6" w:rsidTr="006D0BE6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6D0BE6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6D0BE6" w:rsidRDefault="006D0BE6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0BE6" w:rsidRDefault="006D0B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BE6" w:rsidTr="006D0BE6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6D0BE6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6D0BE6" w:rsidRDefault="006D0BE6">
                  <w:pPr>
                    <w:bidi/>
                  </w:pPr>
                  <w:r>
                    <w:rPr>
                      <w:rFonts w:hint="cs"/>
                      <w:rtl/>
                    </w:rPr>
                    <w:t>תושבים יקרים,</w:t>
                  </w:r>
                </w:p>
                <w:p w:rsidR="006D0BE6" w:rsidRDefault="006D0BE6">
                  <w:pPr>
                    <w:bidi/>
                  </w:pP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בהמשך להנחיות החדשות של משרד הבריאות והצהרת ראש הממשלה: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מערכות החינוך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מערכת החינוך כולה מושבתת.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לא יתקיימו לימודים בכל מוסדות החינוך עד להודעה חדשה - מעונות יום, פעוטונים, גנים, בתי ספר, צהרונים ומוסדות חינוך מיוחד.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מערך ההיסעים מושבת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צוותי בתי הספר יעדכנו בעניין למידה מרחוק והנחיות ישלחו ישירות מבתי הספר.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מתנ"ס יואב – מרכז קהילתי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לא יתקיימו חוגים, צהרונים ופעילות חברתית (ילדים, נוער, תנועות נוער, מבוגרים) עד להודעה חדשה.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לא תתקיים פעילות מועצתית לאזרחים ותיקים בבית </w:t>
                  </w:r>
                  <w:proofErr w:type="spellStart"/>
                  <w:r>
                    <w:rPr>
                      <w:rFonts w:hint="cs"/>
                      <w:rtl/>
                    </w:rPr>
                    <w:t>גילאור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ובישובים עד להודעה חדשה.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המרכז הקהילתי נערך למתן שירותים מקוונים, 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עדכונים יעלו לאתר המרכז הקהילתי - </w:t>
                  </w:r>
                  <w:hyperlink r:id="rId9" w:tgtFrame="_blank" w:history="1">
                    <w:r>
                      <w:rPr>
                        <w:rStyle w:val="Hyperlink"/>
                        <w:rFonts w:hint="cs"/>
                      </w:rPr>
                      <w:t>https://www.matnas-yoav.org.il/index.php</w:t>
                    </w:r>
                  </w:hyperlink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התנהגות אוכלוסייה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יש להימנע מהתקהלויות מעל 10 אנשים, להקפיד על היגיינה אישית וסביבתית, להימנע מלחיצת ידיים, להימנע ממגע פיזי ושמירה על מרחק סביבתי של 2 מטרים.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הנחיות משרד הבריאות לחיטוי באקונומיקה – 1000</w:t>
                  </w:r>
                  <w:r>
                    <w:t>ppm</w:t>
                  </w:r>
                  <w:r>
                    <w:rPr>
                      <w:rFonts w:hint="cs"/>
                      <w:rtl/>
                    </w:rPr>
                    <w:t xml:space="preserve"> חומר פעיל (אקונומיקה ביתית 3% חומר פעיל - 33 מ"ל לליטר מים).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תושב בבידוד ו/או נשא וירוס מתבקש לפעול עפ"י הנחיות משרד הבריאות ולעדכן את יו"ר צוות החירום היישובי.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הנחיות משרד הבריאות  - </w:t>
                  </w:r>
                  <w:hyperlink r:id="rId10" w:tgtFrame="_blank" w:history="1">
                    <w:r>
                      <w:rPr>
                        <w:rStyle w:val="Hyperlink"/>
                        <w:rFonts w:hint="cs"/>
                      </w:rPr>
                      <w:t>http://bit.ly/39n1uwK</w:t>
                    </w:r>
                  </w:hyperlink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עדכוני משרד החינוך - </w:t>
                  </w:r>
                  <w:hyperlink r:id="rId11" w:tgtFrame="_blank" w:history="1">
                    <w:r>
                      <w:rPr>
                        <w:rStyle w:val="Hyperlink"/>
                        <w:rFonts w:hint="cs"/>
                      </w:rPr>
                      <w:t>http://bit.ly/3cuXdcN</w:t>
                    </w:r>
                  </w:hyperlink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  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עסקים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הנהלת המועצה החליטה על דחיית תשלומי חובה (ארנונה, קנסות, אגרות) לבעלי עסקים המעוניינים בכך עד לתאריך 1/5/2020.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  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שירות לתושב וקבלת קהל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המועצה פועלת במתכונת חירום.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קבלת קהל – לא תתקיים קבלת קהל עד להודעה חדשה, המענה הטלפוני במחלקות המועצה תוגבר.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פניות דיגיטליות – ניתן לפנות גם בדואר אלקטרוני או דרך אתר המועצה: </w:t>
                  </w:r>
                  <w:hyperlink r:id="rId12" w:tgtFrame="_blank" w:history="1">
                    <w:r>
                      <w:rPr>
                        <w:rStyle w:val="Hyperlink"/>
                        <w:rFonts w:hint="cs"/>
                      </w:rPr>
                      <w:t>http://bit.ly/39NNzQs</w:t>
                    </w:r>
                  </w:hyperlink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 xml:space="preserve">מכלולי החירום במועצה וצוותי החירום </w:t>
                  </w:r>
                  <w:proofErr w:type="spellStart"/>
                  <w:r>
                    <w:rPr>
                      <w:rFonts w:hint="cs"/>
                      <w:rtl/>
                    </w:rPr>
                    <w:t>הישוביים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ממשיכים בהערכות מצב ועובדי המועצה עומדים לרשותכם בכל בקשה ועניין.</w:t>
                  </w:r>
                </w:p>
                <w:p w:rsidR="006D0BE6" w:rsidRDefault="006D0BE6">
                  <w:pPr>
                    <w:bidi/>
                    <w:rPr>
                      <w:rFonts w:hint="cs"/>
                      <w:rtl/>
                    </w:rPr>
                  </w:pPr>
                </w:p>
                <w:p w:rsidR="006D0BE6" w:rsidRDefault="006D0BE6">
                  <w:pPr>
                    <w:bidi/>
                  </w:pPr>
                  <w:r>
                    <w:rPr>
                      <w:rFonts w:hint="cs"/>
                      <w:rtl/>
                    </w:rPr>
                    <w:t>לילה טוב </w:t>
                  </w:r>
                </w:p>
              </w:tc>
            </w:tr>
          </w:tbl>
          <w:p w:rsidR="006D0BE6" w:rsidRDefault="006D0BE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D0BE6" w:rsidRDefault="006D0BE6" w:rsidP="006D0BE6"/>
    <w:p w:rsidR="00063E03" w:rsidRDefault="00063E03">
      <w:pPr>
        <w:rPr>
          <w:rFonts w:hint="cs"/>
        </w:rPr>
      </w:pPr>
      <w:bookmarkStart w:id="0" w:name="_GoBack"/>
      <w:bookmarkEnd w:id="0"/>
    </w:p>
    <w:sectPr w:rsidR="00063E0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E6"/>
    <w:rsid w:val="00063E03"/>
    <w:rsid w:val="0034122D"/>
    <w:rsid w:val="003A26E0"/>
    <w:rsid w:val="006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D0BE6"/>
    <w:rPr>
      <w:color w:val="0000FF"/>
      <w:u w:val="single"/>
    </w:rPr>
  </w:style>
  <w:style w:type="character" w:styleId="a3">
    <w:name w:val="Strong"/>
    <w:basedOn w:val="a0"/>
    <w:uiPriority w:val="22"/>
    <w:qFormat/>
    <w:rsid w:val="006D0B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0BE6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D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D0BE6"/>
    <w:rPr>
      <w:color w:val="0000FF"/>
      <w:u w:val="single"/>
    </w:rPr>
  </w:style>
  <w:style w:type="character" w:styleId="a3">
    <w:name w:val="Strong"/>
    <w:basedOn w:val="a0"/>
    <w:uiPriority w:val="22"/>
    <w:qFormat/>
    <w:rsid w:val="006D0B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0BE6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D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far-menachem.org.il/" TargetMode="External"/><Relationship Id="rId12" Type="http://schemas.openxmlformats.org/officeDocument/2006/relationships/hyperlink" Target="http://bit.ly/39NNzQ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tan.aviram@gmail.com" TargetMode="External"/><Relationship Id="rId11" Type="http://schemas.openxmlformats.org/officeDocument/2006/relationships/hyperlink" Target="http://bit.ly/3cuXdcN" TargetMode="External"/><Relationship Id="rId5" Type="http://schemas.openxmlformats.org/officeDocument/2006/relationships/hyperlink" Target="mailto:kfar-menachem@webaxy.com" TargetMode="External"/><Relationship Id="rId10" Type="http://schemas.openxmlformats.org/officeDocument/2006/relationships/hyperlink" Target="http://bit.ly/39n1u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nas-yoav.org.il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2020-04-14T06:29:00Z</dcterms:created>
  <dcterms:modified xsi:type="dcterms:W3CDTF">2020-04-14T06:29:00Z</dcterms:modified>
</cp:coreProperties>
</file>