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98"/>
      </w:tblGrid>
      <w:tr w:rsidR="00EF3143" w:rsidTr="00EF3143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F3143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ערב טוב וכמעט חג שמח,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עדכון קצרצר לקראת החג, אם יהיה מה לחדש בהמשך השבוע נוציא עדכון נוסף.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 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b/>
                      <w:bCs/>
                      <w:color w:val="000000"/>
                      <w:u w:val="single"/>
                      <w:rtl/>
                    </w:rPr>
                    <w:t>חדר אוכל: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יוסי והצוות מזכירים להזמין אוכל לליל הסדר ולכל הסופ"ש עד מחר (שני) ב11:00, חלוקה תתקיים ביום רביעי בצהריים. חדר האוכל יהיה סגור לאחר מכן עד יום ראשון.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b/>
                      <w:bCs/>
                      <w:color w:val="000000"/>
                      <w:u w:val="single"/>
                      <w:rtl/>
                    </w:rPr>
                    <w:t>כלבו: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שעות פתיחה השבוע כפי שפורסם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א'-ג' 8:00-16:00, נא לסיים הזמנות עד 14:00, וכל המקדים הרי זה משובח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ד' 8:00-12:00, וגם כאן, אפשרו לעובדים והשליחים להגיע הביתה מוקדם, הקדימו להזמין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נא לרכז הזמנות ולהשתדל מאוד להזמין הזמנה אחת גדולה השבוע ולא כמה קטנות.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מכבסה: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זמני פעילות המכבסה 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יום א' -ג  07:00-12:00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רביעי, ערב פסח, המכבסה תתן שירות רק לבית הדר ולמפעלים החיצוניים. 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טלי והצוות מאחלים חג אביב שמח לכול בית כפר מנחם.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b/>
                      <w:bCs/>
                      <w:color w:val="000000"/>
                      <w:u w:val="single"/>
                      <w:rtl/>
                    </w:rPr>
                    <w:t>ספרייה: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פוריה מוסרת שהמעוניינים בהשאלת ספרים מהספרייה לפני החג, מוזמנים לכתוב לה ווטסאפ למספר 052-3808830 מחר, יום שני.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גם בחול המועד מוזמנים לפנות בווטסאפ לפוריה ולבקש ספר/ים מהספרייה.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 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 xml:space="preserve">להלן קישור לאתר הגשת בקשה למענק לעצמאיים. מי שעונה לקריטריונים או יש לו ספק, </w:t>
                  </w: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lastRenderedPageBreak/>
                    <w:t>שווה לנסות.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hyperlink r:id="rId5" w:history="1">
                    <w:r>
                      <w:rPr>
                        <w:rStyle w:val="Hyperlink"/>
                        <w:rFonts w:ascii="Segoe UI Emoji" w:hAnsi="Segoe UI Emoji" w:cs="Arial"/>
                      </w:rPr>
                      <w:t>https://www.gov.il/he/service/grant-self-employed-persons-for-corona-period</w:t>
                    </w:r>
                  </w:hyperlink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 xml:space="preserve">מזכירים ומבקשים להמשיך להקפיד, כפי שנעשה עד כה, על כלל החוקים, ולוודא שהילדים גם הם נמנעים מהתקהלויות שונות. עדיפה הליכה בשדות מהתגודדות ברמפות האופניים, למשל. 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המשך הקפדה, ונמשיך להיות יישוב נקי מקורונה.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 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מי יתן ונצא בהקדם מבדידות לחירות, חג שמח!</w:t>
                  </w:r>
                </w:p>
                <w:p w:rsidR="00EF3143" w:rsidRDefault="00EF3143">
                  <w:pPr>
                    <w:bidi/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rFonts w:ascii="Segoe UI Emoji" w:hAnsi="Segoe UI Emoji" w:cs="Arial"/>
                      <w:color w:val="000000"/>
                      <w:rtl/>
                    </w:rPr>
                    <w:t>צוות הנהגת הישוב בתקופת הקורונה</w:t>
                  </w:r>
                </w:p>
              </w:tc>
            </w:tr>
          </w:tbl>
          <w:p w:rsidR="00EF3143" w:rsidRDefault="00EF314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3143" w:rsidRDefault="00EF3143" w:rsidP="00EF3143">
      <w:pPr>
        <w:rPr>
          <w:rFonts w:eastAsia="Times New Roman"/>
        </w:rPr>
      </w:pPr>
    </w:p>
    <w:p w:rsidR="007A7937" w:rsidRDefault="007A7937">
      <w:pPr>
        <w:rPr>
          <w:rFonts w:hint="cs"/>
        </w:rPr>
      </w:pPr>
      <w:bookmarkStart w:id="0" w:name="_GoBack"/>
      <w:bookmarkEnd w:id="0"/>
    </w:p>
    <w:sectPr w:rsidR="007A7937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3"/>
    <w:rsid w:val="003A26E0"/>
    <w:rsid w:val="007A7937"/>
    <w:rsid w:val="00E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F3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F3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il/he/service/grant-self-employed-persons-for-corona-peri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2020-04-14T08:13:00Z</dcterms:created>
  <dcterms:modified xsi:type="dcterms:W3CDTF">2020-04-14T08:13:00Z</dcterms:modified>
</cp:coreProperties>
</file>