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FF" w:rsidRDefault="000100C7">
      <w:pPr>
        <w:rPr>
          <w:b/>
          <w:bCs/>
          <w:u w:val="single"/>
          <w:rtl/>
        </w:rPr>
      </w:pPr>
      <w:r w:rsidRPr="000100C7">
        <w:rPr>
          <w:rFonts w:hint="cs"/>
          <w:b/>
          <w:bCs/>
          <w:u w:val="single"/>
          <w:rtl/>
        </w:rPr>
        <w:t>לפגישה הערב</w:t>
      </w:r>
    </w:p>
    <w:p w:rsidR="000100C7" w:rsidRPr="000100C7" w:rsidRDefault="000100C7">
      <w:pPr>
        <w:rPr>
          <w:sz w:val="24"/>
          <w:szCs w:val="24"/>
          <w:rtl/>
        </w:rPr>
      </w:pPr>
      <w:r w:rsidRPr="000100C7">
        <w:rPr>
          <w:rFonts w:hint="cs"/>
          <w:sz w:val="24"/>
          <w:szCs w:val="24"/>
          <w:rtl/>
        </w:rPr>
        <w:t>קבלת החלטה על מיקום הטקס.</w:t>
      </w:r>
    </w:p>
    <w:p w:rsidR="000100C7" w:rsidRDefault="000100C7">
      <w:pPr>
        <w:rPr>
          <w:rFonts w:hint="cs"/>
          <w:sz w:val="24"/>
          <w:szCs w:val="24"/>
          <w:rtl/>
        </w:rPr>
      </w:pPr>
      <w:r w:rsidRPr="000100C7">
        <w:rPr>
          <w:rFonts w:hint="cs"/>
          <w:sz w:val="24"/>
          <w:szCs w:val="24"/>
          <w:rtl/>
        </w:rPr>
        <w:t xml:space="preserve">הכנות- </w:t>
      </w:r>
      <w:r>
        <w:rPr>
          <w:rFonts w:hint="cs"/>
          <w:sz w:val="24"/>
          <w:szCs w:val="24"/>
          <w:rtl/>
        </w:rPr>
        <w:t xml:space="preserve">חלוקת </w:t>
      </w:r>
      <w:r w:rsidRPr="000100C7">
        <w:rPr>
          <w:rFonts w:hint="cs"/>
          <w:sz w:val="24"/>
          <w:szCs w:val="24"/>
          <w:rtl/>
        </w:rPr>
        <w:t xml:space="preserve">זרים ונרות </w:t>
      </w:r>
      <w:r w:rsidRPr="000100C7">
        <w:rPr>
          <w:sz w:val="24"/>
          <w:szCs w:val="24"/>
          <w:rtl/>
        </w:rPr>
        <w:t>–</w:t>
      </w:r>
      <w:r w:rsidRPr="000100C7">
        <w:rPr>
          <w:rFonts w:hint="cs"/>
          <w:sz w:val="24"/>
          <w:szCs w:val="24"/>
          <w:rtl/>
        </w:rPr>
        <w:t xml:space="preserve"> קשר עם מדריכות גבע</w:t>
      </w:r>
      <w:r>
        <w:rPr>
          <w:rFonts w:hint="cs"/>
          <w:sz w:val="24"/>
          <w:szCs w:val="24"/>
          <w:rtl/>
        </w:rPr>
        <w:t>- זוהר</w:t>
      </w:r>
    </w:p>
    <w:p w:rsidR="000100C7" w:rsidRDefault="000100C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הכנת חדר זיכרון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אוכמה (קשר עם רבקה)</w:t>
      </w:r>
    </w:p>
    <w:p w:rsidR="000100C7" w:rsidRDefault="000100C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ניקיון בבית עלמין וברחבת בבית הבנים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הועבר לאחריות אסא.</w:t>
      </w:r>
    </w:p>
    <w:p w:rsidR="000100C7" w:rsidRDefault="000100C7" w:rsidP="000100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הכנת מודעות ללוח יום העצמאות (אירועי </w:t>
      </w:r>
      <w:r w:rsidR="002D775F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זיכרון ואירועי החג)</w:t>
      </w:r>
    </w:p>
    <w:p w:rsidR="000100C7" w:rsidRDefault="000100C7" w:rsidP="000100C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קשר עם תומר</w:t>
      </w:r>
    </w:p>
    <w:p w:rsidR="000100C7" w:rsidRDefault="000100C7" w:rsidP="000100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חזרות לפני הטקסים</w:t>
      </w:r>
    </w:p>
    <w:p w:rsidR="000100C7" w:rsidRDefault="000100C7" w:rsidP="000100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אישור/ הערות למבנה הטקסים</w:t>
      </w:r>
    </w:p>
    <w:p w:rsidR="00A612F5" w:rsidRDefault="00A612F5" w:rsidP="000100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פרטים על רצים לזכרם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ופירסום</w:t>
      </w:r>
      <w:proofErr w:type="spellEnd"/>
      <w:r>
        <w:rPr>
          <w:rFonts w:hint="cs"/>
          <w:sz w:val="24"/>
          <w:szCs w:val="24"/>
          <w:rtl/>
        </w:rPr>
        <w:t xml:space="preserve"> לציבור</w:t>
      </w:r>
    </w:p>
    <w:p w:rsidR="00B149C8" w:rsidRDefault="00B149C8" w:rsidP="000100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חלוקת מדבקות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איפה הערכה?</w:t>
      </w:r>
    </w:p>
    <w:p w:rsidR="002D775F" w:rsidRDefault="002D775F" w:rsidP="000100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הרצאה-פגישה-שיחה....</w:t>
      </w:r>
    </w:p>
    <w:p w:rsidR="00446E01" w:rsidRDefault="00446E01" w:rsidP="000100C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פרטים על הסרטון.</w:t>
      </w:r>
      <w:bookmarkStart w:id="0" w:name="_GoBack"/>
      <w:bookmarkEnd w:id="0"/>
    </w:p>
    <w:p w:rsidR="000100C7" w:rsidRPr="000100C7" w:rsidRDefault="000100C7" w:rsidP="000100C7">
      <w:pPr>
        <w:rPr>
          <w:sz w:val="24"/>
          <w:szCs w:val="24"/>
          <w:rtl/>
        </w:rPr>
      </w:pPr>
    </w:p>
    <w:p w:rsidR="000100C7" w:rsidRPr="000100C7" w:rsidRDefault="000100C7">
      <w:pPr>
        <w:rPr>
          <w:rFonts w:hint="cs"/>
          <w:rtl/>
        </w:rPr>
      </w:pPr>
    </w:p>
    <w:p w:rsidR="000100C7" w:rsidRPr="000100C7" w:rsidRDefault="000100C7">
      <w:pPr>
        <w:rPr>
          <w:rtl/>
        </w:rPr>
      </w:pPr>
    </w:p>
    <w:p w:rsidR="000100C7" w:rsidRPr="000100C7" w:rsidRDefault="000100C7">
      <w:pPr>
        <w:rPr>
          <w:b/>
          <w:bCs/>
          <w:u w:val="single"/>
        </w:rPr>
      </w:pPr>
    </w:p>
    <w:sectPr w:rsidR="000100C7" w:rsidRPr="000100C7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C7"/>
    <w:rsid w:val="000100C7"/>
    <w:rsid w:val="00114FFF"/>
    <w:rsid w:val="002D775F"/>
    <w:rsid w:val="00446E01"/>
    <w:rsid w:val="00A612F5"/>
    <w:rsid w:val="00B149C8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1D29"/>
  <w15:chartTrackingRefBased/>
  <w15:docId w15:val="{82AF237B-60BD-4B2E-853E-D7580D6C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2023-04-02T06:43:00Z</dcterms:created>
  <dcterms:modified xsi:type="dcterms:W3CDTF">2023-04-02T06:54:00Z</dcterms:modified>
</cp:coreProperties>
</file>