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58" w:rsidRDefault="004E4558" w:rsidP="004E4558">
      <w:pPr>
        <w:rPr>
          <w:b/>
          <w:bCs/>
          <w:u w:val="single"/>
          <w:rtl/>
        </w:rPr>
      </w:pPr>
      <w:r w:rsidRPr="004E4558">
        <w:rPr>
          <w:rFonts w:hint="cs"/>
          <w:b/>
          <w:bCs/>
          <w:u w:val="single"/>
          <w:rtl/>
        </w:rPr>
        <w:t>לשיחה עם המשפחות השכולות</w:t>
      </w:r>
    </w:p>
    <w:p w:rsidR="004E4558" w:rsidRDefault="004E4558" w:rsidP="004E4558">
      <w:pPr>
        <w:pStyle w:val="a3"/>
        <w:numPr>
          <w:ilvl w:val="0"/>
          <w:numId w:val="1"/>
        </w:numPr>
        <w:ind w:left="360"/>
      </w:pPr>
      <w:r w:rsidRPr="004E4558">
        <w:rPr>
          <w:rFonts w:hint="cs"/>
          <w:rtl/>
        </w:rPr>
        <w:t>האירועים המתוכננים:</w:t>
      </w:r>
      <w:r>
        <w:rPr>
          <w:rFonts w:hint="cs"/>
          <w:u w:val="single"/>
          <w:rtl/>
        </w:rPr>
        <w:t xml:space="preserve">                                                                                                                 </w:t>
      </w:r>
      <w:r w:rsidR="007174BE">
        <w:rPr>
          <w:rFonts w:hint="cs"/>
          <w:b/>
          <w:bCs/>
          <w:u w:val="single"/>
          <w:rtl/>
        </w:rPr>
        <w:t xml:space="preserve">11.5.24 - </w:t>
      </w:r>
      <w:r w:rsidRPr="004E4558">
        <w:rPr>
          <w:rFonts w:hint="cs"/>
          <w:b/>
          <w:bCs/>
          <w:u w:val="single"/>
          <w:rtl/>
        </w:rPr>
        <w:t>רצים לזכרם</w:t>
      </w:r>
      <w:r w:rsidRPr="004E4558">
        <w:rPr>
          <w:rFonts w:hint="cs"/>
          <w:rtl/>
        </w:rPr>
        <w:t xml:space="preserve"> </w:t>
      </w:r>
      <w:r>
        <w:rPr>
          <w:rFonts w:hint="cs"/>
          <w:rtl/>
        </w:rPr>
        <w:t>. מוקדש לזכרם של כל</w:t>
      </w:r>
      <w:r w:rsidR="007174BE">
        <w:rPr>
          <w:rFonts w:hint="cs"/>
          <w:rtl/>
        </w:rPr>
        <w:t xml:space="preserve"> </w:t>
      </w:r>
      <w:r>
        <w:rPr>
          <w:rFonts w:hint="cs"/>
          <w:rtl/>
        </w:rPr>
        <w:t xml:space="preserve">חללי צהל ונפגעי פעולות האיבה, מקרבה ראשונה ,של חברי כפר מנחם (הורים, בנים, אחים, בני זוג) . מדובר במרוץ עממי הכולל רכיבה על אופנים, ריצה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'. פרטים ימסרו לקראת האירוע.,</w:t>
      </w:r>
    </w:p>
    <w:p w:rsidR="007174BE" w:rsidRPr="007174BE" w:rsidRDefault="007174BE" w:rsidP="007174BE">
      <w:pPr>
        <w:pStyle w:val="a3"/>
        <w:numPr>
          <w:ilvl w:val="0"/>
          <w:numId w:val="1"/>
        </w:numPr>
        <w:ind w:left="360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12.5.24 </w:t>
      </w:r>
      <w:r w:rsidR="004E4558" w:rsidRPr="004E4558">
        <w:rPr>
          <w:rFonts w:hint="cs"/>
          <w:b/>
          <w:bCs/>
          <w:u w:val="single"/>
          <w:rtl/>
        </w:rPr>
        <w:t>טקס ערב יום הזיכרון</w:t>
      </w:r>
      <w:r w:rsidR="004E4558">
        <w:rPr>
          <w:rFonts w:hint="cs"/>
          <w:b/>
          <w:bCs/>
          <w:u w:val="single"/>
          <w:rtl/>
        </w:rPr>
        <w:t xml:space="preserve">. </w:t>
      </w:r>
      <w:r w:rsidR="004E4558">
        <w:rPr>
          <w:rFonts w:hint="cs"/>
          <w:rtl/>
        </w:rPr>
        <w:t>ה</w:t>
      </w:r>
      <w:r>
        <w:rPr>
          <w:rFonts w:hint="cs"/>
          <w:rtl/>
        </w:rPr>
        <w:t>ט</w:t>
      </w:r>
      <w:r w:rsidR="004E4558">
        <w:rPr>
          <w:rFonts w:hint="cs"/>
          <w:rtl/>
        </w:rPr>
        <w:t xml:space="preserve">קס יתקיים </w:t>
      </w:r>
      <w:r w:rsidR="004E4558" w:rsidRPr="007174BE">
        <w:rPr>
          <w:rFonts w:hint="cs"/>
          <w:u w:val="single"/>
          <w:rtl/>
        </w:rPr>
        <w:t>באולם בית הבנים</w:t>
      </w:r>
      <w:r>
        <w:rPr>
          <w:rFonts w:hint="cs"/>
          <w:b/>
          <w:bCs/>
          <w:u w:val="single"/>
          <w:rtl/>
        </w:rPr>
        <w:t xml:space="preserve">.   </w:t>
      </w:r>
      <w:r w:rsidRPr="007174BE">
        <w:rPr>
          <w:rFonts w:hint="cs"/>
          <w:rtl/>
        </w:rPr>
        <w:t>(סדר הטקס מצורף)</w:t>
      </w:r>
    </w:p>
    <w:p w:rsidR="007174BE" w:rsidRPr="007174BE" w:rsidRDefault="007174BE" w:rsidP="006259AE">
      <w:pPr>
        <w:pStyle w:val="a3"/>
        <w:numPr>
          <w:ilvl w:val="0"/>
          <w:numId w:val="1"/>
        </w:numPr>
        <w:ind w:left="360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13.</w:t>
      </w:r>
      <w:r w:rsidRPr="007174BE">
        <w:rPr>
          <w:rFonts w:hint="cs"/>
          <w:u w:val="single"/>
          <w:rtl/>
        </w:rPr>
        <w:t>5.24</w:t>
      </w:r>
      <w:r w:rsidR="006259AE">
        <w:rPr>
          <w:rFonts w:hint="cs"/>
          <w:u w:val="single"/>
          <w:rtl/>
        </w:rPr>
        <w:t xml:space="preserve"> טקס יום הזיכרון </w:t>
      </w:r>
      <w:r>
        <w:rPr>
          <w:rFonts w:hint="cs"/>
          <w:u w:val="single"/>
          <w:rtl/>
        </w:rPr>
        <w:t xml:space="preserve">בשעה </w:t>
      </w:r>
      <w:r>
        <w:rPr>
          <w:rFonts w:hint="cs"/>
          <w:rtl/>
        </w:rPr>
        <w:t xml:space="preserve"> 11.00 </w:t>
      </w:r>
      <w:r w:rsidR="006259AE">
        <w:rPr>
          <w:rFonts w:hint="cs"/>
          <w:rtl/>
        </w:rPr>
        <w:t xml:space="preserve">בבית עלמין. </w:t>
      </w:r>
      <w:r>
        <w:rPr>
          <w:rFonts w:hint="cs"/>
          <w:rtl/>
        </w:rPr>
        <w:t>(סדר הטקס מצורף)</w:t>
      </w:r>
    </w:p>
    <w:p w:rsidR="007174BE" w:rsidRPr="007174BE" w:rsidRDefault="007174BE" w:rsidP="007174BE">
      <w:pPr>
        <w:pStyle w:val="a3"/>
        <w:numPr>
          <w:ilvl w:val="0"/>
          <w:numId w:val="1"/>
        </w:numPr>
        <w:ind w:left="360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נושאים לשיחה עם המשפחות</w:t>
      </w:r>
    </w:p>
    <w:p w:rsidR="007174BE" w:rsidRDefault="007174BE" w:rsidP="007174BE">
      <w:pPr>
        <w:pStyle w:val="a3"/>
        <w:ind w:left="360"/>
        <w:rPr>
          <w:rtl/>
        </w:rPr>
      </w:pPr>
      <w:r>
        <w:rPr>
          <w:rFonts w:hint="cs"/>
          <w:rtl/>
        </w:rPr>
        <w:t>*</w:t>
      </w:r>
      <w:r w:rsidRPr="00281F48">
        <w:rPr>
          <w:rFonts w:hint="cs"/>
          <w:u w:val="single"/>
          <w:rtl/>
        </w:rPr>
        <w:t>טקס ערב יום הזיכרון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האם </w:t>
      </w:r>
      <w:proofErr w:type="spellStart"/>
      <w:r>
        <w:rPr>
          <w:rFonts w:hint="cs"/>
          <w:rtl/>
        </w:rPr>
        <w:t>מעונינים</w:t>
      </w:r>
      <w:proofErr w:type="spellEnd"/>
      <w:r>
        <w:rPr>
          <w:rFonts w:hint="cs"/>
          <w:rtl/>
        </w:rPr>
        <w:t xml:space="preserve"> במקומות ישיבה מסומנים באולם?</w:t>
      </w:r>
    </w:p>
    <w:p w:rsidR="007174BE" w:rsidRDefault="007174BE" w:rsidP="007174BE">
      <w:pPr>
        <w:pStyle w:val="a3"/>
        <w:ind w:left="360"/>
        <w:rPr>
          <w:rtl/>
        </w:rPr>
      </w:pPr>
      <w:r>
        <w:rPr>
          <w:rFonts w:hint="cs"/>
          <w:rtl/>
        </w:rPr>
        <w:t>*</w:t>
      </w:r>
      <w:r w:rsidRPr="00281F48">
        <w:rPr>
          <w:rFonts w:hint="cs"/>
          <w:u w:val="single"/>
          <w:rtl/>
        </w:rPr>
        <w:t>טקס בבית עלמין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קריאת דבר המשפחות השכולות. (דבר המשפחות השכולות יוכן מראש. ההצעה- לאפשר לנציג אחד מכל אחת מהמשפחות , לקרוא חלק מהטקסט תוך הצגת הקשר האישי שלו לנופל. </w:t>
      </w:r>
      <w:r w:rsidRPr="00281F48">
        <w:rPr>
          <w:rFonts w:hint="cs"/>
          <w:u w:val="single"/>
          <w:rtl/>
        </w:rPr>
        <w:t>הטקסט יקבע מראש</w:t>
      </w:r>
      <w:r>
        <w:rPr>
          <w:rFonts w:hint="cs"/>
          <w:rtl/>
        </w:rPr>
        <w:t xml:space="preserve"> ולא יהיה פתוח לתוספות של נציגי המשפחות.</w:t>
      </w:r>
      <w:r w:rsidRPr="007174BE">
        <w:rPr>
          <w:rFonts w:hint="cs"/>
          <w:rtl/>
        </w:rPr>
        <w:t xml:space="preserve"> </w:t>
      </w:r>
      <w:r>
        <w:rPr>
          <w:rFonts w:hint="cs"/>
          <w:rtl/>
        </w:rPr>
        <w:t>)</w:t>
      </w:r>
    </w:p>
    <w:p w:rsidR="00281F48" w:rsidRDefault="00281F48" w:rsidP="00281F48">
      <w:pPr>
        <w:pStyle w:val="a3"/>
        <w:ind w:left="360"/>
        <w:rPr>
          <w:rtl/>
        </w:rPr>
      </w:pPr>
      <w:r>
        <w:rPr>
          <w:rFonts w:hint="cs"/>
          <w:rtl/>
        </w:rPr>
        <w:t xml:space="preserve">* ליידע את המשפחות , שבשל המצב  </w:t>
      </w:r>
      <w:proofErr w:type="spellStart"/>
      <w:r>
        <w:rPr>
          <w:rFonts w:hint="cs"/>
          <w:rtl/>
        </w:rPr>
        <w:t>הבטחוני</w:t>
      </w:r>
      <w:proofErr w:type="spellEnd"/>
      <w:r>
        <w:rPr>
          <w:rFonts w:hint="cs"/>
          <w:rtl/>
        </w:rPr>
        <w:t>, יתכן ונציגי החילות לא יגיעו לטקס.</w:t>
      </w:r>
    </w:p>
    <w:p w:rsidR="006259AE" w:rsidRDefault="00281F48" w:rsidP="006259AE">
      <w:pPr>
        <w:pStyle w:val="a3"/>
        <w:ind w:left="360"/>
        <w:rPr>
          <w:rtl/>
        </w:rPr>
      </w:pPr>
      <w:r>
        <w:rPr>
          <w:rFonts w:hint="cs"/>
          <w:rtl/>
        </w:rPr>
        <w:t>* לפנות למשפחות בבקשה לסדר, עד כמה שניתן, את הק</w:t>
      </w:r>
      <w:r w:rsidR="006259AE">
        <w:rPr>
          <w:rFonts w:hint="cs"/>
          <w:rtl/>
        </w:rPr>
        <w:t xml:space="preserve">ברים וסביבתם כדי לשמור על כבודו </w:t>
      </w:r>
      <w:r>
        <w:rPr>
          <w:rFonts w:hint="cs"/>
          <w:rtl/>
        </w:rPr>
        <w:t>של הטקס.</w:t>
      </w:r>
      <w:r w:rsidR="007174BE" w:rsidRPr="007174BE">
        <w:rPr>
          <w:rFonts w:hint="cs"/>
          <w:rtl/>
        </w:rPr>
        <w:t xml:space="preserve">  </w:t>
      </w:r>
      <w:r>
        <w:rPr>
          <w:rFonts w:hint="cs"/>
          <w:rtl/>
        </w:rPr>
        <w:t xml:space="preserve">מוזמנים </w:t>
      </w:r>
      <w:r w:rsidR="00C75036">
        <w:rPr>
          <w:rFonts w:hint="cs"/>
          <w:rtl/>
        </w:rPr>
        <w:t>לפ</w:t>
      </w:r>
      <w:r>
        <w:rPr>
          <w:rFonts w:hint="cs"/>
          <w:rtl/>
        </w:rPr>
        <w:t>נות לעזרה מהצוות</w:t>
      </w:r>
      <w:r w:rsidR="006259AE">
        <w:rPr>
          <w:rFonts w:hint="cs"/>
          <w:rtl/>
        </w:rPr>
        <w:t xml:space="preserve"> .                                                                             *</w:t>
      </w:r>
      <w:r w:rsidR="006259AE" w:rsidRPr="006259AE">
        <w:rPr>
          <w:rFonts w:hint="cs"/>
          <w:u w:val="single"/>
          <w:rtl/>
        </w:rPr>
        <w:t>חדר הזיכרון</w:t>
      </w:r>
      <w:r w:rsidR="006259AE">
        <w:rPr>
          <w:rFonts w:hint="cs"/>
          <w:rtl/>
        </w:rPr>
        <w:t xml:space="preserve"> יהיה פתוח בערב יום הזיכרון (</w:t>
      </w:r>
      <w:proofErr w:type="spellStart"/>
      <w:r w:rsidR="006259AE">
        <w:rPr>
          <w:rFonts w:hint="cs"/>
          <w:rtl/>
        </w:rPr>
        <w:t>יסגר</w:t>
      </w:r>
      <w:proofErr w:type="spellEnd"/>
      <w:r w:rsidR="006259AE">
        <w:rPr>
          <w:rFonts w:hint="cs"/>
          <w:rtl/>
        </w:rPr>
        <w:t xml:space="preserve"> עם סיום האירועים) ובמהלך יום הזיכרון. המשפחות מוזמנות להכין חומרים שברצונם שיוכנסו לתיבה האישית הנמצאת בחדר</w:t>
      </w:r>
      <w:r w:rsidR="006259AE">
        <w:rPr>
          <w:rFonts w:hint="cs"/>
          <w:rtl/>
        </w:rPr>
        <w:t xml:space="preserve"> </w:t>
      </w:r>
      <w:proofErr w:type="spellStart"/>
      <w:r w:rsidR="006259AE">
        <w:rPr>
          <w:rFonts w:hint="cs"/>
          <w:rtl/>
        </w:rPr>
        <w:t>הזכרון</w:t>
      </w:r>
      <w:proofErr w:type="spellEnd"/>
      <w:r w:rsidR="006259AE">
        <w:rPr>
          <w:rFonts w:hint="cs"/>
          <w:rtl/>
        </w:rPr>
        <w:t xml:space="preserve">.                           </w:t>
      </w:r>
      <w:r w:rsidR="006259AE">
        <w:rPr>
          <w:rFonts w:hint="cs"/>
          <w:rtl/>
        </w:rPr>
        <w:t xml:space="preserve">במקום </w:t>
      </w:r>
      <w:r w:rsidR="006259AE">
        <w:rPr>
          <w:rFonts w:hint="cs"/>
          <w:rtl/>
        </w:rPr>
        <w:t xml:space="preserve">מחשבים </w:t>
      </w:r>
      <w:proofErr w:type="spellStart"/>
      <w:r w:rsidR="006259AE">
        <w:rPr>
          <w:rFonts w:hint="cs"/>
          <w:rtl/>
        </w:rPr>
        <w:t>לצפיה</w:t>
      </w:r>
      <w:proofErr w:type="spellEnd"/>
      <w:r w:rsidR="006259AE">
        <w:rPr>
          <w:rFonts w:hint="cs"/>
          <w:rtl/>
        </w:rPr>
        <w:t xml:space="preserve"> חופשית באתר </w:t>
      </w:r>
      <w:r w:rsidR="006259AE">
        <w:rPr>
          <w:rFonts w:hint="cs"/>
          <w:rtl/>
        </w:rPr>
        <w:t>"</w:t>
      </w:r>
      <w:r w:rsidR="006259AE">
        <w:rPr>
          <w:rFonts w:hint="cs"/>
          <w:rtl/>
        </w:rPr>
        <w:t>לזכרם</w:t>
      </w:r>
      <w:r w:rsidR="006259AE">
        <w:rPr>
          <w:rFonts w:hint="cs"/>
          <w:rtl/>
        </w:rPr>
        <w:t xml:space="preserve"> של חללי כפר מנחם</w:t>
      </w:r>
      <w:r w:rsidR="006259AE">
        <w:rPr>
          <w:rFonts w:hint="cs"/>
          <w:rtl/>
        </w:rPr>
        <w:t>.</w:t>
      </w:r>
      <w:r w:rsidR="006259AE">
        <w:rPr>
          <w:rFonts w:hint="cs"/>
          <w:rtl/>
        </w:rPr>
        <w:t>"</w:t>
      </w:r>
      <w:r w:rsidR="006259AE">
        <w:rPr>
          <w:rFonts w:hint="cs"/>
          <w:rtl/>
        </w:rPr>
        <w:t xml:space="preserve"> </w:t>
      </w:r>
      <w:r w:rsidR="006259AE">
        <w:rPr>
          <w:rFonts w:hint="cs"/>
          <w:rtl/>
        </w:rPr>
        <w:t xml:space="preserve">(בקשות מיוחדות לפתיחה </w:t>
      </w:r>
      <w:r w:rsidR="006259AE">
        <w:rPr>
          <w:rtl/>
        </w:rPr>
        <w:t>–</w:t>
      </w:r>
      <w:r w:rsidR="006259AE">
        <w:rPr>
          <w:rFonts w:hint="cs"/>
          <w:rtl/>
        </w:rPr>
        <w:t xml:space="preserve"> לפנות </w:t>
      </w:r>
      <w:proofErr w:type="spellStart"/>
      <w:r w:rsidR="006259AE">
        <w:rPr>
          <w:rFonts w:hint="cs"/>
          <w:rtl/>
        </w:rPr>
        <w:t>לאוכמה</w:t>
      </w:r>
      <w:proofErr w:type="spellEnd"/>
      <w:r w:rsidR="006259AE">
        <w:rPr>
          <w:rFonts w:hint="cs"/>
          <w:rtl/>
        </w:rPr>
        <w:t>).</w:t>
      </w:r>
    </w:p>
    <w:p w:rsidR="000F5F12" w:rsidRDefault="000F5F12" w:rsidP="00ED4D75">
      <w:pPr>
        <w:pStyle w:val="a3"/>
        <w:ind w:left="360"/>
        <w:rPr>
          <w:b/>
          <w:bCs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מבנה טקס ערב יום הזיכרון: </w:t>
      </w: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התכנסות, צפירה, הורדת דגל,                                                                                          *יזכור . בועז קפלן                                                                                                     *קטע קריאה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"כולם היו בני" - גל </w:t>
      </w:r>
      <w:proofErr w:type="spellStart"/>
      <w:r>
        <w:rPr>
          <w:rFonts w:hint="cs"/>
          <w:sz w:val="24"/>
          <w:szCs w:val="24"/>
          <w:rtl/>
        </w:rPr>
        <w:t>לוניהם</w:t>
      </w:r>
      <w:proofErr w:type="spellEnd"/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*קטע מחבר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אמיר פלג                                                                                                 *מצגת לזכרם חלק ראשון -  יובל, אפיק.                                                                                                            *שירה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כאב של לוחמים.- צוברי                                                                                        *מצגת לזכרם חלק שני : </w:t>
      </w:r>
      <w:proofErr w:type="spellStart"/>
      <w:r>
        <w:rPr>
          <w:rFonts w:hint="cs"/>
          <w:sz w:val="24"/>
          <w:szCs w:val="24"/>
          <w:rtl/>
        </w:rPr>
        <w:t>רינגל</w:t>
      </w:r>
      <w:proofErr w:type="spellEnd"/>
      <w:r>
        <w:rPr>
          <w:rFonts w:hint="cs"/>
          <w:sz w:val="24"/>
          <w:szCs w:val="24"/>
          <w:rtl/>
        </w:rPr>
        <w:t>, עמרם, יוחנן, דני, עמוס.                                                                                                   *שירה -  "תחזור" רוני תל אור, איתי הראל, צביקה תל אור.                                                     *מצגת</w:t>
      </w:r>
      <w:r w:rsidR="00ED4D75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חלק שלישי : גברי, ראובן, גיא, גדי, יואל.                                                                                       *קריאה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זמן שבור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לימור אייל.                                                                                    שירת התקווה                                                                                                     מנחה: תם הטקס. </w:t>
      </w:r>
      <w:r>
        <w:rPr>
          <w:rFonts w:hint="cs"/>
          <w:b/>
          <w:bCs/>
          <w:sz w:val="24"/>
          <w:szCs w:val="24"/>
          <w:u w:val="single"/>
          <w:rtl/>
        </w:rPr>
        <w:t>(</w:t>
      </w:r>
      <w:r>
        <w:rPr>
          <w:rFonts w:hint="cs"/>
          <w:sz w:val="24"/>
          <w:szCs w:val="24"/>
          <w:rtl/>
        </w:rPr>
        <w:t xml:space="preserve">התכנסות חופשית במסלעה לשיחה, היזכרות </w:t>
      </w:r>
      <w:proofErr w:type="spellStart"/>
      <w:r>
        <w:rPr>
          <w:rFonts w:hint="cs"/>
          <w:sz w:val="24"/>
          <w:szCs w:val="24"/>
          <w:rtl/>
        </w:rPr>
        <w:t>וכו</w:t>
      </w:r>
      <w:proofErr w:type="spellEnd"/>
      <w:r>
        <w:rPr>
          <w:rFonts w:hint="cs"/>
          <w:sz w:val="24"/>
          <w:szCs w:val="24"/>
          <w:rtl/>
        </w:rPr>
        <w:t>'.</w:t>
      </w:r>
      <w:r w:rsidRPr="000F5F12">
        <w:rPr>
          <w:rFonts w:hint="cs"/>
          <w:sz w:val="24"/>
          <w:szCs w:val="24"/>
          <w:rtl/>
        </w:rPr>
        <w:t xml:space="preserve"> </w:t>
      </w:r>
      <w:r w:rsidR="00ED4D75">
        <w:rPr>
          <w:rFonts w:hint="cs"/>
          <w:b/>
          <w:bCs/>
          <w:u w:val="single"/>
          <w:rtl/>
        </w:rPr>
        <w:t>)</w:t>
      </w:r>
    </w:p>
    <w:p w:rsidR="00EA5D2A" w:rsidRDefault="00EA5D2A" w:rsidP="000F5F12">
      <w:pPr>
        <w:pStyle w:val="a3"/>
        <w:ind w:left="360"/>
      </w:pPr>
    </w:p>
    <w:p w:rsidR="00EA5D2A" w:rsidRDefault="00EA5D2A" w:rsidP="000F5F12">
      <w:pPr>
        <w:pStyle w:val="a3"/>
        <w:ind w:left="360"/>
        <w:rPr>
          <w:b/>
          <w:bCs/>
          <w:u w:val="single"/>
          <w:rtl/>
        </w:rPr>
      </w:pPr>
      <w:r w:rsidRPr="00EA5D2A">
        <w:rPr>
          <w:rFonts w:hint="cs"/>
          <w:b/>
          <w:bCs/>
          <w:u w:val="single"/>
          <w:rtl/>
        </w:rPr>
        <w:t>טקס יום הזיכרון בבית העלמין</w:t>
      </w:r>
    </w:p>
    <w:p w:rsidR="00EA5D2A" w:rsidRPr="00EA5D2A" w:rsidRDefault="00EA5D2A" w:rsidP="000F5F12">
      <w:pPr>
        <w:pStyle w:val="a3"/>
        <w:ind w:left="360"/>
        <w:rPr>
          <w:rtl/>
        </w:rPr>
      </w:pPr>
      <w:r w:rsidRPr="00EA5D2A">
        <w:rPr>
          <w:rFonts w:hint="cs"/>
          <w:rtl/>
        </w:rPr>
        <w:t>התכנסות, צפירה</w:t>
      </w:r>
    </w:p>
    <w:p w:rsidR="00EA5D2A" w:rsidRDefault="00EA5D2A" w:rsidP="000F5F12">
      <w:pPr>
        <w:pStyle w:val="a3"/>
        <w:ind w:left="360"/>
        <w:rPr>
          <w:rtl/>
        </w:rPr>
      </w:pPr>
      <w:r>
        <w:rPr>
          <w:rFonts w:hint="cs"/>
          <w:rtl/>
        </w:rPr>
        <w:t>*</w:t>
      </w:r>
      <w:r w:rsidRPr="00EA5D2A">
        <w:rPr>
          <w:rFonts w:hint="cs"/>
          <w:rtl/>
        </w:rPr>
        <w:t xml:space="preserve">יזכור </w:t>
      </w:r>
      <w:r w:rsidRPr="00EA5D2A">
        <w:rPr>
          <w:rtl/>
        </w:rPr>
        <w:t>–</w:t>
      </w:r>
      <w:r w:rsidRPr="00EA5D2A">
        <w:rPr>
          <w:rFonts w:hint="cs"/>
          <w:rtl/>
        </w:rPr>
        <w:t xml:space="preserve"> שלומי גרבר</w:t>
      </w:r>
    </w:p>
    <w:p w:rsidR="00EA5D2A" w:rsidRDefault="00EA5D2A" w:rsidP="000F5F12">
      <w:pPr>
        <w:pStyle w:val="a3"/>
        <w:ind w:left="360"/>
        <w:rPr>
          <w:rtl/>
        </w:rPr>
      </w:pPr>
      <w:r>
        <w:rPr>
          <w:rFonts w:hint="cs"/>
          <w:rtl/>
        </w:rPr>
        <w:t xml:space="preserve">דבר הישוב </w:t>
      </w:r>
      <w:r>
        <w:rPr>
          <w:rtl/>
        </w:rPr>
        <w:t>–</w:t>
      </w:r>
      <w:r>
        <w:rPr>
          <w:rFonts w:hint="cs"/>
          <w:rtl/>
        </w:rPr>
        <w:t xml:space="preserve"> חלי ואלון</w:t>
      </w:r>
    </w:p>
    <w:p w:rsidR="00EA5D2A" w:rsidRDefault="00EA5D2A" w:rsidP="00EA5D2A">
      <w:pPr>
        <w:pStyle w:val="a3"/>
        <w:ind w:left="360"/>
        <w:rPr>
          <w:rtl/>
        </w:rPr>
      </w:pPr>
      <w:r>
        <w:rPr>
          <w:rFonts w:hint="cs"/>
          <w:rtl/>
        </w:rPr>
        <w:t xml:space="preserve">שירה </w:t>
      </w:r>
      <w:r>
        <w:rPr>
          <w:rtl/>
        </w:rPr>
        <w:t>–</w:t>
      </w:r>
      <w:r>
        <w:rPr>
          <w:rFonts w:hint="cs"/>
          <w:rtl/>
        </w:rPr>
        <w:t>אבישי ודניאל</w:t>
      </w:r>
    </w:p>
    <w:p w:rsidR="00EA5D2A" w:rsidRDefault="00EA5D2A" w:rsidP="00ED4D75">
      <w:pPr>
        <w:pStyle w:val="a3"/>
        <w:ind w:left="360"/>
        <w:rPr>
          <w:rtl/>
        </w:rPr>
      </w:pPr>
      <w:r>
        <w:rPr>
          <w:rFonts w:hint="cs"/>
          <w:rtl/>
        </w:rPr>
        <w:t>דבר המשפחות השכולות</w:t>
      </w:r>
      <w:r w:rsidR="00ED4D75">
        <w:rPr>
          <w:rFonts w:hint="cs"/>
          <w:rtl/>
        </w:rPr>
        <w:t xml:space="preserve">                                                                                                                               קריאה: </w:t>
      </w:r>
      <w:proofErr w:type="spellStart"/>
      <w:r w:rsidR="00ED4D75">
        <w:rPr>
          <w:rFonts w:hint="cs"/>
          <w:rtl/>
        </w:rPr>
        <w:t>זיכרו</w:t>
      </w:r>
      <w:proofErr w:type="spellEnd"/>
      <w:r w:rsidR="00ED4D75">
        <w:rPr>
          <w:rFonts w:hint="cs"/>
          <w:rtl/>
        </w:rPr>
        <w:t xml:space="preserve"> והזכירו - </w:t>
      </w:r>
    </w:p>
    <w:p w:rsidR="00EA5D2A" w:rsidRDefault="00EA5D2A" w:rsidP="000F5F12">
      <w:pPr>
        <w:pStyle w:val="a3"/>
        <w:ind w:left="360"/>
        <w:rPr>
          <w:rtl/>
        </w:rPr>
      </w:pPr>
      <w:r>
        <w:rPr>
          <w:rFonts w:hint="cs"/>
          <w:rtl/>
        </w:rPr>
        <w:t xml:space="preserve">נגינה </w:t>
      </w:r>
      <w:r>
        <w:rPr>
          <w:rtl/>
        </w:rPr>
        <w:t>–</w:t>
      </w:r>
      <w:r>
        <w:rPr>
          <w:rFonts w:hint="cs"/>
          <w:rtl/>
        </w:rPr>
        <w:t xml:space="preserve"> צביקה </w:t>
      </w:r>
      <w:proofErr w:type="spellStart"/>
      <w:r>
        <w:rPr>
          <w:rFonts w:hint="cs"/>
          <w:rtl/>
        </w:rPr>
        <w:t>ת.אור</w:t>
      </w:r>
      <w:proofErr w:type="spellEnd"/>
      <w:r>
        <w:rPr>
          <w:rFonts w:hint="cs"/>
          <w:rtl/>
        </w:rPr>
        <w:t xml:space="preserve">  ודניאל</w:t>
      </w:r>
    </w:p>
    <w:p w:rsidR="00EA5D2A" w:rsidRDefault="00ED4D75" w:rsidP="000F5F12">
      <w:pPr>
        <w:pStyle w:val="a3"/>
        <w:ind w:left="360"/>
        <w:rPr>
          <w:rtl/>
        </w:rPr>
      </w:pPr>
      <w:r>
        <w:rPr>
          <w:rFonts w:hint="cs"/>
          <w:rtl/>
        </w:rPr>
        <w:t xml:space="preserve">קריאה: </w:t>
      </w:r>
      <w:r w:rsidR="00EA5D2A">
        <w:rPr>
          <w:rFonts w:hint="cs"/>
          <w:rtl/>
        </w:rPr>
        <w:t xml:space="preserve">שורת המוות האחרונה </w:t>
      </w:r>
      <w:r w:rsidR="00EA5D2A">
        <w:rPr>
          <w:rtl/>
        </w:rPr>
        <w:t>–</w:t>
      </w:r>
      <w:r w:rsidR="00EA5D2A">
        <w:rPr>
          <w:rFonts w:hint="cs"/>
          <w:rtl/>
        </w:rPr>
        <w:t xml:space="preserve"> ריקי בן אריה</w:t>
      </w:r>
    </w:p>
    <w:p w:rsidR="006259AE" w:rsidRDefault="00EA5D2A" w:rsidP="006259AE">
      <w:pPr>
        <w:pStyle w:val="a3"/>
        <w:ind w:left="360"/>
        <w:rPr>
          <w:rtl/>
        </w:rPr>
      </w:pPr>
      <w:proofErr w:type="spellStart"/>
      <w:r>
        <w:rPr>
          <w:rFonts w:hint="cs"/>
          <w:rtl/>
        </w:rPr>
        <w:t>התקוה</w:t>
      </w:r>
      <w:proofErr w:type="spellEnd"/>
      <w:r>
        <w:rPr>
          <w:rFonts w:hint="cs"/>
          <w:rtl/>
        </w:rPr>
        <w:t>.</w:t>
      </w:r>
    </w:p>
    <w:p w:rsidR="00335247" w:rsidRDefault="00335247" w:rsidP="00ED4D75">
      <w:pPr>
        <w:pStyle w:val="a3"/>
        <w:ind w:left="360"/>
        <w:rPr>
          <w:rFonts w:hint="cs"/>
          <w:rtl/>
        </w:rPr>
      </w:pPr>
      <w:r>
        <w:rPr>
          <w:rFonts w:hint="cs"/>
          <w:rtl/>
        </w:rPr>
        <w:t>ניסיתי לרכז כל מה שאני זוכרת ונושאים ששוחחנו עליהם. שתפו אותי מה עולה בעקבות שיחות עם המשפחות.</w:t>
      </w:r>
      <w:r w:rsidR="006259AE">
        <w:rPr>
          <w:rFonts w:hint="cs"/>
          <w:rtl/>
        </w:rPr>
        <w:t xml:space="preserve">                                                                                                             תודה.</w:t>
      </w:r>
      <w:bookmarkStart w:id="0" w:name="_GoBack"/>
      <w:bookmarkEnd w:id="0"/>
    </w:p>
    <w:sectPr w:rsidR="00335247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2AA"/>
    <w:multiLevelType w:val="hybridMultilevel"/>
    <w:tmpl w:val="B824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F0577"/>
    <w:multiLevelType w:val="hybridMultilevel"/>
    <w:tmpl w:val="0FB85AFA"/>
    <w:lvl w:ilvl="0" w:tplc="BF245A9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8"/>
    <w:rsid w:val="000F5F12"/>
    <w:rsid w:val="00281F48"/>
    <w:rsid w:val="00335247"/>
    <w:rsid w:val="003A26E0"/>
    <w:rsid w:val="004E4558"/>
    <w:rsid w:val="006259AE"/>
    <w:rsid w:val="007174BE"/>
    <w:rsid w:val="00B72B91"/>
    <w:rsid w:val="00C75036"/>
    <w:rsid w:val="00C82D81"/>
    <w:rsid w:val="00EA5D2A"/>
    <w:rsid w:val="00E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2024-04-24T07:03:00Z</dcterms:created>
  <dcterms:modified xsi:type="dcterms:W3CDTF">2024-04-24T07:03:00Z</dcterms:modified>
</cp:coreProperties>
</file>